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62" w:type="dxa"/>
        <w:tblLook w:val="04A0" w:firstRow="1" w:lastRow="0" w:firstColumn="1" w:lastColumn="0" w:noHBand="0" w:noVBand="1"/>
      </w:tblPr>
      <w:tblGrid>
        <w:gridCol w:w="421"/>
        <w:gridCol w:w="6403"/>
        <w:gridCol w:w="2238"/>
      </w:tblGrid>
      <w:tr w:rsidR="00166C4F" w14:paraId="7775EBD9" w14:textId="77777777" w:rsidTr="00166C4F">
        <w:tc>
          <w:tcPr>
            <w:tcW w:w="421" w:type="dxa"/>
            <w:tcBorders>
              <w:top w:val="single" w:sz="4" w:space="0" w:color="auto"/>
              <w:left w:val="single" w:sz="4" w:space="0" w:color="auto"/>
              <w:bottom w:val="single" w:sz="4" w:space="0" w:color="auto"/>
              <w:right w:val="single" w:sz="4" w:space="0" w:color="auto"/>
            </w:tcBorders>
            <w:hideMark/>
          </w:tcPr>
          <w:p w14:paraId="045F162D" w14:textId="77777777" w:rsidR="00166C4F" w:rsidRPr="004B535D" w:rsidRDefault="00166C4F">
            <w:pPr>
              <w:rPr>
                <w:rFonts w:cstheme="minorBidi"/>
                <w:b/>
                <w:bCs/>
                <w:sz w:val="22"/>
              </w:rPr>
            </w:pPr>
            <w:r w:rsidRPr="004B535D">
              <w:rPr>
                <w:b/>
                <w:bCs/>
                <w:sz w:val="22"/>
              </w:rPr>
              <w:t>1</w:t>
            </w:r>
          </w:p>
        </w:tc>
        <w:tc>
          <w:tcPr>
            <w:tcW w:w="6403" w:type="dxa"/>
            <w:tcBorders>
              <w:top w:val="single" w:sz="4" w:space="0" w:color="auto"/>
              <w:left w:val="single" w:sz="4" w:space="0" w:color="auto"/>
              <w:bottom w:val="single" w:sz="4" w:space="0" w:color="auto"/>
              <w:right w:val="single" w:sz="4" w:space="0" w:color="auto"/>
            </w:tcBorders>
          </w:tcPr>
          <w:p w14:paraId="59882E90" w14:textId="1AB1DF74" w:rsidR="004B535D" w:rsidRPr="004B535D" w:rsidRDefault="004B535D">
            <w:pPr>
              <w:rPr>
                <w:b/>
                <w:bCs/>
                <w:sz w:val="22"/>
              </w:rPr>
            </w:pPr>
            <w:r w:rsidRPr="004B535D">
              <w:rPr>
                <w:b/>
                <w:bCs/>
                <w:sz w:val="22"/>
              </w:rPr>
              <w:t>Basisbehoeften</w:t>
            </w:r>
          </w:p>
          <w:p w14:paraId="4EE25D18" w14:textId="26099AE6" w:rsidR="00166C4F" w:rsidRDefault="00166C4F">
            <w:pPr>
              <w:rPr>
                <w:szCs w:val="20"/>
              </w:rPr>
            </w:pPr>
            <w:r>
              <w:rPr>
                <w:szCs w:val="20"/>
              </w:rPr>
              <w:t xml:space="preserve">Ga in gesprek met een kind. Probeer eens te achterhalen of de leerling met plezier naar school gaat en waar dat mee te maken heeft. Kun je achterhalen in hoeverre de psychologische basisbehoeften (relatie, competentie en autonomie) hierbij een rol spelen? </w:t>
            </w:r>
          </w:p>
          <w:p w14:paraId="5D1A2F27" w14:textId="77777777" w:rsidR="00166C4F" w:rsidRDefault="00166C4F">
            <w:pPr>
              <w:rPr>
                <w:szCs w:val="20"/>
              </w:rPr>
            </w:pPr>
          </w:p>
          <w:p w14:paraId="0E76A8BA" w14:textId="77777777" w:rsidR="00ED661B" w:rsidRDefault="00166C4F">
            <w:pPr>
              <w:rPr>
                <w:szCs w:val="20"/>
              </w:rPr>
            </w:pPr>
            <w:r>
              <w:rPr>
                <w:szCs w:val="20"/>
              </w:rPr>
              <w:t>Bespreek de uitkomsten met de leerkracht. Op welke manier probeert de leerkracht bewust aan de basisbehoeften van kinderen te werken? Wat lukt daarbij goed? Wat is lastiger?</w:t>
            </w:r>
            <w:r w:rsidR="00ED661B">
              <w:rPr>
                <w:szCs w:val="20"/>
              </w:rPr>
              <w:t xml:space="preserve"> Welke tips heeft de leerkracht voor jou? </w:t>
            </w:r>
          </w:p>
          <w:p w14:paraId="4C5C770F" w14:textId="77777777" w:rsidR="00ED661B" w:rsidRDefault="00ED661B" w:rsidP="00ED661B">
            <w:pPr>
              <w:rPr>
                <w:szCs w:val="20"/>
              </w:rPr>
            </w:pPr>
          </w:p>
          <w:p w14:paraId="508FC60E" w14:textId="6B87B2AE" w:rsidR="00166C4F" w:rsidRPr="00ED661B" w:rsidRDefault="00ED661B" w:rsidP="00ED661B">
            <w:pPr>
              <w:rPr>
                <w:szCs w:val="20"/>
              </w:rPr>
            </w:pPr>
            <w:r w:rsidRPr="00ED661B">
              <w:rPr>
                <w:szCs w:val="20"/>
              </w:rPr>
              <w:t xml:space="preserve">Noteer </w:t>
            </w:r>
            <w:r>
              <w:rPr>
                <w:szCs w:val="20"/>
              </w:rPr>
              <w:t>d</w:t>
            </w:r>
            <w:r w:rsidRPr="00ED661B">
              <w:rPr>
                <w:szCs w:val="20"/>
              </w:rPr>
              <w:t>e inzichten in je logboek.</w:t>
            </w:r>
            <w:r>
              <w:rPr>
                <w:szCs w:val="20"/>
              </w:rPr>
              <w:t xml:space="preserve"> Wat kun je zelf gaan toepassen?</w:t>
            </w:r>
          </w:p>
        </w:tc>
        <w:tc>
          <w:tcPr>
            <w:tcW w:w="2238" w:type="dxa"/>
            <w:tcBorders>
              <w:top w:val="single" w:sz="4" w:space="0" w:color="auto"/>
              <w:left w:val="single" w:sz="4" w:space="0" w:color="auto"/>
              <w:bottom w:val="single" w:sz="4" w:space="0" w:color="auto"/>
              <w:right w:val="single" w:sz="4" w:space="0" w:color="auto"/>
            </w:tcBorders>
          </w:tcPr>
          <w:p w14:paraId="4A954418" w14:textId="77777777" w:rsidR="00166C4F" w:rsidRDefault="00166C4F">
            <w:pPr>
              <w:rPr>
                <w:szCs w:val="20"/>
              </w:rPr>
            </w:pPr>
          </w:p>
          <w:p w14:paraId="4162697E" w14:textId="184840C5" w:rsidR="00ED661B" w:rsidRDefault="00ED661B">
            <w:pPr>
              <w:rPr>
                <w:szCs w:val="20"/>
              </w:rPr>
            </w:pPr>
            <w:r>
              <w:rPr>
                <w:szCs w:val="20"/>
              </w:rPr>
              <w:t>Doe dit eerst eens in je eigen groep. Ga dan eens naar een andere bouw. Waarin verschillen de antwoorden van leerlingen?</w:t>
            </w:r>
          </w:p>
        </w:tc>
      </w:tr>
      <w:tr w:rsidR="00166C4F" w14:paraId="20DA2750" w14:textId="77777777" w:rsidTr="00166C4F">
        <w:tc>
          <w:tcPr>
            <w:tcW w:w="421" w:type="dxa"/>
            <w:tcBorders>
              <w:top w:val="single" w:sz="4" w:space="0" w:color="auto"/>
              <w:left w:val="single" w:sz="4" w:space="0" w:color="auto"/>
              <w:bottom w:val="single" w:sz="4" w:space="0" w:color="auto"/>
              <w:right w:val="single" w:sz="4" w:space="0" w:color="auto"/>
            </w:tcBorders>
            <w:hideMark/>
          </w:tcPr>
          <w:p w14:paraId="01E5E550" w14:textId="77777777" w:rsidR="00166C4F" w:rsidRPr="004B535D" w:rsidRDefault="00166C4F">
            <w:pPr>
              <w:rPr>
                <w:b/>
                <w:bCs/>
                <w:sz w:val="22"/>
              </w:rPr>
            </w:pPr>
            <w:r w:rsidRPr="004B535D">
              <w:rPr>
                <w:b/>
                <w:bCs/>
                <w:sz w:val="22"/>
              </w:rPr>
              <w:t>2</w:t>
            </w:r>
          </w:p>
        </w:tc>
        <w:tc>
          <w:tcPr>
            <w:tcW w:w="6403" w:type="dxa"/>
            <w:tcBorders>
              <w:top w:val="single" w:sz="4" w:space="0" w:color="auto"/>
              <w:left w:val="single" w:sz="4" w:space="0" w:color="auto"/>
              <w:bottom w:val="single" w:sz="4" w:space="0" w:color="auto"/>
              <w:right w:val="single" w:sz="4" w:space="0" w:color="auto"/>
            </w:tcBorders>
          </w:tcPr>
          <w:p w14:paraId="7E0C46C5" w14:textId="6815EBF6" w:rsidR="004B535D" w:rsidRPr="004B535D" w:rsidRDefault="004B535D">
            <w:pPr>
              <w:rPr>
                <w:b/>
                <w:bCs/>
                <w:sz w:val="22"/>
              </w:rPr>
            </w:pPr>
            <w:r w:rsidRPr="004B535D">
              <w:rPr>
                <w:b/>
                <w:bCs/>
                <w:sz w:val="22"/>
              </w:rPr>
              <w:t>Ontwikkelingskenmerken</w:t>
            </w:r>
          </w:p>
          <w:p w14:paraId="6B9ADCBE" w14:textId="209B39FC" w:rsidR="00166C4F" w:rsidRDefault="00166C4F">
            <w:pPr>
              <w:rPr>
                <w:szCs w:val="20"/>
              </w:rPr>
            </w:pPr>
            <w:r>
              <w:rPr>
                <w:szCs w:val="20"/>
              </w:rPr>
              <w:t>Observeer een of meerdere kinderen tijdens een les- of kringactiviteit.</w:t>
            </w:r>
          </w:p>
          <w:p w14:paraId="2F134516" w14:textId="77777777" w:rsidR="00166C4F" w:rsidRDefault="00166C4F">
            <w:pPr>
              <w:rPr>
                <w:szCs w:val="20"/>
              </w:rPr>
            </w:pPr>
            <w:r>
              <w:rPr>
                <w:szCs w:val="20"/>
              </w:rPr>
              <w:t xml:space="preserve">Welke ontwikkelingskenmerken van jongere of oudere kinderen (Bakx, Ros &amp; Bolhuis, 2017, pp. 98-101) herken je bij de kinderen in de verschillende groepen? Noteer zo concreet mogelijk wat je ziet. </w:t>
            </w:r>
          </w:p>
          <w:p w14:paraId="114E224E" w14:textId="77777777" w:rsidR="00166C4F" w:rsidRDefault="00166C4F">
            <w:pPr>
              <w:rPr>
                <w:szCs w:val="20"/>
              </w:rPr>
            </w:pPr>
          </w:p>
          <w:p w14:paraId="32864688" w14:textId="77777777" w:rsidR="00166C4F" w:rsidRDefault="00166C4F">
            <w:pPr>
              <w:rPr>
                <w:szCs w:val="20"/>
              </w:rPr>
            </w:pPr>
            <w:r>
              <w:rPr>
                <w:szCs w:val="20"/>
              </w:rPr>
              <w:t xml:space="preserve">Ga in gesprek met de leerkracht. Op welke manier houdt de leerkracht bij de voorbereiding van de les en tijdens het lesgeven rekening met de ontwikkelingskenmerken van de kinderen in de groep? </w:t>
            </w:r>
          </w:p>
          <w:p w14:paraId="688764E7" w14:textId="77777777" w:rsidR="00ED661B" w:rsidRDefault="00ED661B">
            <w:pPr>
              <w:rPr>
                <w:szCs w:val="20"/>
              </w:rPr>
            </w:pPr>
          </w:p>
          <w:p w14:paraId="7D86BE7C" w14:textId="2FDDCB0B" w:rsidR="00ED661B" w:rsidRDefault="00ED661B">
            <w:pPr>
              <w:rPr>
                <w:szCs w:val="20"/>
              </w:rPr>
            </w:pPr>
            <w:r>
              <w:rPr>
                <w:szCs w:val="20"/>
              </w:rPr>
              <w:t>Noteer de inzichten in je logboek. Wat kun je zelf gaan toepassen?</w:t>
            </w:r>
          </w:p>
        </w:tc>
        <w:tc>
          <w:tcPr>
            <w:tcW w:w="2238" w:type="dxa"/>
            <w:tcBorders>
              <w:top w:val="single" w:sz="4" w:space="0" w:color="auto"/>
              <w:left w:val="single" w:sz="4" w:space="0" w:color="auto"/>
              <w:bottom w:val="single" w:sz="4" w:space="0" w:color="auto"/>
              <w:right w:val="single" w:sz="4" w:space="0" w:color="auto"/>
            </w:tcBorders>
          </w:tcPr>
          <w:p w14:paraId="462E36BC" w14:textId="77777777" w:rsidR="004B535D" w:rsidRDefault="004B535D">
            <w:pPr>
              <w:rPr>
                <w:szCs w:val="20"/>
              </w:rPr>
            </w:pPr>
          </w:p>
          <w:p w14:paraId="651CE716" w14:textId="5CAAC546" w:rsidR="00166C4F" w:rsidRDefault="00805BDE">
            <w:pPr>
              <w:rPr>
                <w:szCs w:val="20"/>
              </w:rPr>
            </w:pPr>
            <w:r>
              <w:rPr>
                <w:szCs w:val="20"/>
              </w:rPr>
              <w:t>Deze oriëntatiekaart kun je uitvoeren in zowel de onder-, midden en/of bovenbouw.</w:t>
            </w:r>
          </w:p>
        </w:tc>
      </w:tr>
      <w:tr w:rsidR="00166C4F" w14:paraId="458D2328" w14:textId="77777777" w:rsidTr="00166C4F">
        <w:tc>
          <w:tcPr>
            <w:tcW w:w="421" w:type="dxa"/>
            <w:tcBorders>
              <w:top w:val="single" w:sz="4" w:space="0" w:color="auto"/>
              <w:left w:val="single" w:sz="4" w:space="0" w:color="auto"/>
              <w:bottom w:val="single" w:sz="4" w:space="0" w:color="auto"/>
              <w:right w:val="single" w:sz="4" w:space="0" w:color="auto"/>
            </w:tcBorders>
            <w:hideMark/>
          </w:tcPr>
          <w:p w14:paraId="6C22E640" w14:textId="77777777" w:rsidR="00166C4F" w:rsidRPr="004B535D" w:rsidRDefault="00166C4F">
            <w:pPr>
              <w:rPr>
                <w:b/>
                <w:bCs/>
                <w:sz w:val="22"/>
              </w:rPr>
            </w:pPr>
            <w:r w:rsidRPr="004B535D">
              <w:rPr>
                <w:b/>
                <w:bCs/>
                <w:sz w:val="22"/>
              </w:rPr>
              <w:t>3</w:t>
            </w:r>
          </w:p>
        </w:tc>
        <w:tc>
          <w:tcPr>
            <w:tcW w:w="6403" w:type="dxa"/>
            <w:tcBorders>
              <w:top w:val="single" w:sz="4" w:space="0" w:color="auto"/>
              <w:left w:val="single" w:sz="4" w:space="0" w:color="auto"/>
              <w:bottom w:val="single" w:sz="4" w:space="0" w:color="auto"/>
              <w:right w:val="single" w:sz="4" w:space="0" w:color="auto"/>
            </w:tcBorders>
          </w:tcPr>
          <w:p w14:paraId="271D8615" w14:textId="32C7B025" w:rsidR="004B535D" w:rsidRPr="004B535D" w:rsidRDefault="004B535D">
            <w:pPr>
              <w:rPr>
                <w:b/>
                <w:bCs/>
                <w:sz w:val="22"/>
              </w:rPr>
            </w:pPr>
            <w:r w:rsidRPr="004B535D">
              <w:rPr>
                <w:b/>
                <w:bCs/>
                <w:sz w:val="22"/>
              </w:rPr>
              <w:t xml:space="preserve">Rollen van de leerkracht </w:t>
            </w:r>
          </w:p>
          <w:p w14:paraId="11E81C50" w14:textId="18CDB821" w:rsidR="00166C4F" w:rsidRDefault="00166C4F">
            <w:pPr>
              <w:rPr>
                <w:szCs w:val="20"/>
              </w:rPr>
            </w:pPr>
            <w:r>
              <w:rPr>
                <w:szCs w:val="20"/>
              </w:rPr>
              <w:t>Observeer de leerkracht tijdens een les- of kringactiviteit.</w:t>
            </w:r>
          </w:p>
          <w:p w14:paraId="1092F4AB" w14:textId="77777777" w:rsidR="00166C4F" w:rsidRDefault="00166C4F">
            <w:pPr>
              <w:rPr>
                <w:szCs w:val="20"/>
              </w:rPr>
            </w:pPr>
          </w:p>
          <w:p w14:paraId="70C10229" w14:textId="77777777" w:rsidR="00166C4F" w:rsidRDefault="00166C4F">
            <w:pPr>
              <w:rPr>
                <w:szCs w:val="20"/>
              </w:rPr>
            </w:pPr>
            <w:r>
              <w:rPr>
                <w:szCs w:val="20"/>
              </w:rPr>
              <w:t>Welke rollen van de leerkracht (pedagoog, model, expert, didacticus, coach) neemt de leerkracht tijdens de activiteit vooral in?  Kies er één of twee: wat doet de leerkracht binnen deze rol(len)? Wat is het effect van het handelen op de kinderen?</w:t>
            </w:r>
          </w:p>
          <w:p w14:paraId="377CC805" w14:textId="77777777" w:rsidR="00166C4F" w:rsidRDefault="00166C4F">
            <w:pPr>
              <w:rPr>
                <w:szCs w:val="20"/>
              </w:rPr>
            </w:pPr>
          </w:p>
          <w:p w14:paraId="199C9316" w14:textId="77777777" w:rsidR="00166C4F" w:rsidRDefault="00166C4F">
            <w:pPr>
              <w:rPr>
                <w:szCs w:val="20"/>
              </w:rPr>
            </w:pPr>
            <w:r>
              <w:rPr>
                <w:szCs w:val="20"/>
              </w:rPr>
              <w:t>Bespreek je observaties met de leerkracht. Kun je erachter komen in hoeverre de leerkracht deze rollen bewust inzet tijdens het werken met de kinderen? Wat levert het bewust kiezen van een rol de kinderen en de leerkracht zelf op?</w:t>
            </w:r>
          </w:p>
          <w:p w14:paraId="03A17F11" w14:textId="77777777" w:rsidR="00ED661B" w:rsidRDefault="00ED661B">
            <w:pPr>
              <w:rPr>
                <w:szCs w:val="20"/>
              </w:rPr>
            </w:pPr>
          </w:p>
          <w:p w14:paraId="49123BA9" w14:textId="6108E3E6" w:rsidR="00ED661B" w:rsidRDefault="00ED661B">
            <w:pPr>
              <w:rPr>
                <w:szCs w:val="20"/>
              </w:rPr>
            </w:pPr>
            <w:r>
              <w:rPr>
                <w:szCs w:val="20"/>
              </w:rPr>
              <w:t>Noteer de inzichten in je logboek. Welke rol wil je zelf gaan inzetten?</w:t>
            </w:r>
          </w:p>
        </w:tc>
        <w:tc>
          <w:tcPr>
            <w:tcW w:w="2238" w:type="dxa"/>
            <w:tcBorders>
              <w:top w:val="single" w:sz="4" w:space="0" w:color="auto"/>
              <w:left w:val="single" w:sz="4" w:space="0" w:color="auto"/>
              <w:bottom w:val="single" w:sz="4" w:space="0" w:color="auto"/>
              <w:right w:val="single" w:sz="4" w:space="0" w:color="auto"/>
            </w:tcBorders>
          </w:tcPr>
          <w:p w14:paraId="4C55F361" w14:textId="77777777" w:rsidR="00166C4F" w:rsidRDefault="00166C4F">
            <w:pPr>
              <w:rPr>
                <w:szCs w:val="20"/>
              </w:rPr>
            </w:pPr>
          </w:p>
          <w:p w14:paraId="7D2D150A" w14:textId="45D54B02" w:rsidR="00805BDE" w:rsidRDefault="00805BDE">
            <w:pPr>
              <w:rPr>
                <w:szCs w:val="20"/>
              </w:rPr>
            </w:pPr>
            <w:r>
              <w:rPr>
                <w:szCs w:val="20"/>
              </w:rPr>
              <w:t>Deze oriëntatiekaart kun je uitvoeren in zowel de onder-, midden en/of bovenbouw.</w:t>
            </w:r>
          </w:p>
        </w:tc>
      </w:tr>
      <w:tr w:rsidR="00166C4F" w14:paraId="3ADE9886" w14:textId="77777777" w:rsidTr="00166C4F">
        <w:tc>
          <w:tcPr>
            <w:tcW w:w="421" w:type="dxa"/>
            <w:tcBorders>
              <w:top w:val="single" w:sz="4" w:space="0" w:color="auto"/>
              <w:left w:val="single" w:sz="4" w:space="0" w:color="auto"/>
              <w:bottom w:val="single" w:sz="4" w:space="0" w:color="auto"/>
              <w:right w:val="single" w:sz="4" w:space="0" w:color="auto"/>
            </w:tcBorders>
            <w:hideMark/>
          </w:tcPr>
          <w:p w14:paraId="528A9F8E" w14:textId="77777777" w:rsidR="00166C4F" w:rsidRPr="004B535D" w:rsidRDefault="00166C4F">
            <w:pPr>
              <w:rPr>
                <w:b/>
                <w:bCs/>
                <w:sz w:val="22"/>
              </w:rPr>
            </w:pPr>
            <w:r w:rsidRPr="004B535D">
              <w:rPr>
                <w:b/>
                <w:bCs/>
                <w:sz w:val="22"/>
              </w:rPr>
              <w:t>4</w:t>
            </w:r>
          </w:p>
        </w:tc>
        <w:tc>
          <w:tcPr>
            <w:tcW w:w="6403" w:type="dxa"/>
            <w:tcBorders>
              <w:top w:val="single" w:sz="4" w:space="0" w:color="auto"/>
              <w:left w:val="single" w:sz="4" w:space="0" w:color="auto"/>
              <w:bottom w:val="single" w:sz="4" w:space="0" w:color="auto"/>
              <w:right w:val="single" w:sz="4" w:space="0" w:color="auto"/>
            </w:tcBorders>
          </w:tcPr>
          <w:p w14:paraId="7D943052" w14:textId="12B61A7B" w:rsidR="004B535D" w:rsidRPr="004B535D" w:rsidRDefault="004B535D">
            <w:pPr>
              <w:rPr>
                <w:b/>
                <w:bCs/>
                <w:sz w:val="22"/>
              </w:rPr>
            </w:pPr>
            <w:r>
              <w:rPr>
                <w:b/>
                <w:bCs/>
                <w:sz w:val="22"/>
              </w:rPr>
              <w:t>Echte wereld in het klaslokaal</w:t>
            </w:r>
          </w:p>
          <w:p w14:paraId="2B17E540" w14:textId="2C98D0EF" w:rsidR="00166C4F" w:rsidRDefault="00166C4F">
            <w:pPr>
              <w:rPr>
                <w:szCs w:val="20"/>
              </w:rPr>
            </w:pPr>
            <w:r>
              <w:rPr>
                <w:szCs w:val="20"/>
              </w:rPr>
              <w:t xml:space="preserve">Observeer een paar kinderen in de huishoek, winkelhoek of andere hoek waarin kinderen een rollenspel spelen of speel zelf mee met de kinderen. </w:t>
            </w:r>
          </w:p>
          <w:p w14:paraId="4EC299D9" w14:textId="77777777" w:rsidR="00166C4F" w:rsidRDefault="00166C4F">
            <w:pPr>
              <w:rPr>
                <w:szCs w:val="20"/>
              </w:rPr>
            </w:pPr>
          </w:p>
          <w:p w14:paraId="1A94EC41" w14:textId="77777777" w:rsidR="00166C4F" w:rsidRDefault="00166C4F">
            <w:pPr>
              <w:rPr>
                <w:szCs w:val="20"/>
              </w:rPr>
            </w:pPr>
            <w:r>
              <w:rPr>
                <w:szCs w:val="20"/>
              </w:rPr>
              <w:t>Beschrijf eens wat er gebeurt tijdens het spelen. Zijn alle kinderen betrokken? Kun je een uitspraak doen over de kwaliteit van het spel? Dus in hoeverre leren kinderen tijdens het spel de werkelijkheid  kennen?</w:t>
            </w:r>
          </w:p>
          <w:p w14:paraId="5E384BF5" w14:textId="77777777" w:rsidR="00166C4F" w:rsidRDefault="00166C4F">
            <w:pPr>
              <w:rPr>
                <w:szCs w:val="20"/>
              </w:rPr>
            </w:pPr>
          </w:p>
          <w:p w14:paraId="30C6E7BF" w14:textId="71964FF6" w:rsidR="00166C4F" w:rsidRDefault="00166C4F">
            <w:pPr>
              <w:rPr>
                <w:szCs w:val="20"/>
              </w:rPr>
            </w:pPr>
            <w:r>
              <w:rPr>
                <w:szCs w:val="20"/>
              </w:rPr>
              <w:lastRenderedPageBreak/>
              <w:t>Bespreek je observaties met de leerkracht. Welke rol speelt de leerkracht voor, tijdens en na het spel? In hoeverre heeft zij met de kinderen het spel voorbesproken? Op welke manier begeleid</w:t>
            </w:r>
            <w:r w:rsidR="00ED661B">
              <w:rPr>
                <w:szCs w:val="20"/>
              </w:rPr>
              <w:t>t</w:t>
            </w:r>
            <w:r>
              <w:rPr>
                <w:szCs w:val="20"/>
              </w:rPr>
              <w:t xml:space="preserve"> ze het spel?  </w:t>
            </w:r>
          </w:p>
          <w:p w14:paraId="59B559E2" w14:textId="77777777" w:rsidR="00166C4F" w:rsidRDefault="00166C4F">
            <w:pPr>
              <w:rPr>
                <w:szCs w:val="20"/>
              </w:rPr>
            </w:pPr>
          </w:p>
          <w:p w14:paraId="1D462897" w14:textId="77777777" w:rsidR="00166C4F" w:rsidRDefault="00166C4F">
            <w:pPr>
              <w:rPr>
                <w:b/>
                <w:bCs/>
                <w:szCs w:val="20"/>
              </w:rPr>
            </w:pPr>
            <w:r>
              <w:rPr>
                <w:b/>
                <w:bCs/>
                <w:szCs w:val="20"/>
              </w:rPr>
              <w:t>Bij een midden- of bovenbouwgroep:</w:t>
            </w:r>
          </w:p>
          <w:p w14:paraId="278FFB81" w14:textId="7A105F14" w:rsidR="00166C4F" w:rsidRDefault="00166C4F">
            <w:pPr>
              <w:rPr>
                <w:szCs w:val="20"/>
              </w:rPr>
            </w:pPr>
            <w:r>
              <w:rPr>
                <w:szCs w:val="20"/>
              </w:rPr>
              <w:t xml:space="preserve">Ga in gesprek met verschillende leerkrachten en vraag op welke manier de leerkracht probeert om de leerstof betekenisvol te maken voor leerlingen; dus in hoeverre sluit de leerstof aan bij het </w:t>
            </w:r>
            <w:r w:rsidR="00ED661B">
              <w:rPr>
                <w:szCs w:val="20"/>
              </w:rPr>
              <w:t>‘echte’</w:t>
            </w:r>
            <w:r>
              <w:rPr>
                <w:szCs w:val="20"/>
              </w:rPr>
              <w:t xml:space="preserve"> leven van leerlingen? </w:t>
            </w:r>
          </w:p>
          <w:p w14:paraId="59B044C0" w14:textId="77777777" w:rsidR="00166C4F" w:rsidRDefault="00166C4F">
            <w:pPr>
              <w:rPr>
                <w:szCs w:val="20"/>
              </w:rPr>
            </w:pPr>
          </w:p>
          <w:p w14:paraId="1F5909C5" w14:textId="77777777" w:rsidR="00166C4F" w:rsidRDefault="00166C4F">
            <w:pPr>
              <w:rPr>
                <w:szCs w:val="20"/>
              </w:rPr>
            </w:pPr>
            <w:r>
              <w:rPr>
                <w:szCs w:val="20"/>
              </w:rPr>
              <w:t>Vergelijk de antwoorden van de leerkrachten met elkaar. Welke leerkracht lukt het goed om de ‘echte’ wereld het klaslokaal binnen te halen?</w:t>
            </w:r>
            <w:r w:rsidR="00ED661B">
              <w:rPr>
                <w:szCs w:val="20"/>
              </w:rPr>
              <w:t xml:space="preserve"> Wat kun je hiervan leren voor jouw eigen lesactiviteiten?</w:t>
            </w:r>
          </w:p>
          <w:p w14:paraId="34217AFC" w14:textId="77777777" w:rsidR="00ED661B" w:rsidRDefault="00ED661B">
            <w:pPr>
              <w:rPr>
                <w:szCs w:val="20"/>
              </w:rPr>
            </w:pPr>
          </w:p>
          <w:p w14:paraId="5A4A5F20" w14:textId="5A04BECC" w:rsidR="00ED661B" w:rsidRDefault="00ED661B">
            <w:pPr>
              <w:rPr>
                <w:szCs w:val="20"/>
              </w:rPr>
            </w:pPr>
            <w:r>
              <w:rPr>
                <w:szCs w:val="20"/>
              </w:rPr>
              <w:t xml:space="preserve">Noteer de inzichten in je logboek. </w:t>
            </w:r>
          </w:p>
        </w:tc>
        <w:tc>
          <w:tcPr>
            <w:tcW w:w="2238" w:type="dxa"/>
            <w:tcBorders>
              <w:top w:val="single" w:sz="4" w:space="0" w:color="auto"/>
              <w:left w:val="single" w:sz="4" w:space="0" w:color="auto"/>
              <w:bottom w:val="single" w:sz="4" w:space="0" w:color="auto"/>
              <w:right w:val="single" w:sz="4" w:space="0" w:color="auto"/>
            </w:tcBorders>
          </w:tcPr>
          <w:p w14:paraId="43E3CFFA" w14:textId="77777777" w:rsidR="004B535D" w:rsidRDefault="004B535D">
            <w:pPr>
              <w:rPr>
                <w:szCs w:val="20"/>
              </w:rPr>
            </w:pPr>
          </w:p>
          <w:p w14:paraId="7230459C" w14:textId="1BDC80F4" w:rsidR="00166C4F" w:rsidRDefault="00805BDE">
            <w:pPr>
              <w:rPr>
                <w:szCs w:val="20"/>
              </w:rPr>
            </w:pPr>
            <w:r>
              <w:rPr>
                <w:szCs w:val="20"/>
              </w:rPr>
              <w:t>Voer dit onderdeel uit in de onderbouw (groep ½)</w:t>
            </w:r>
          </w:p>
          <w:p w14:paraId="40EB5C98" w14:textId="77777777" w:rsidR="00166C4F" w:rsidRDefault="00166C4F">
            <w:pPr>
              <w:rPr>
                <w:szCs w:val="20"/>
              </w:rPr>
            </w:pPr>
          </w:p>
          <w:p w14:paraId="204C14DA" w14:textId="77777777" w:rsidR="00166C4F" w:rsidRDefault="00166C4F">
            <w:pPr>
              <w:rPr>
                <w:szCs w:val="20"/>
              </w:rPr>
            </w:pPr>
          </w:p>
          <w:p w14:paraId="21C8BCAC" w14:textId="77777777" w:rsidR="00166C4F" w:rsidRDefault="00166C4F">
            <w:pPr>
              <w:rPr>
                <w:szCs w:val="20"/>
              </w:rPr>
            </w:pPr>
          </w:p>
          <w:p w14:paraId="2CFAE548" w14:textId="77777777" w:rsidR="00166C4F" w:rsidRDefault="00166C4F">
            <w:pPr>
              <w:rPr>
                <w:szCs w:val="20"/>
              </w:rPr>
            </w:pPr>
          </w:p>
          <w:p w14:paraId="303AC9FB" w14:textId="77777777" w:rsidR="00166C4F" w:rsidRDefault="00166C4F">
            <w:pPr>
              <w:rPr>
                <w:szCs w:val="20"/>
              </w:rPr>
            </w:pPr>
          </w:p>
          <w:p w14:paraId="5A637F51" w14:textId="77777777" w:rsidR="00166C4F" w:rsidRDefault="00166C4F">
            <w:pPr>
              <w:rPr>
                <w:szCs w:val="20"/>
              </w:rPr>
            </w:pPr>
          </w:p>
          <w:p w14:paraId="36183E2A" w14:textId="77777777" w:rsidR="00166C4F" w:rsidRDefault="00166C4F">
            <w:pPr>
              <w:rPr>
                <w:szCs w:val="20"/>
              </w:rPr>
            </w:pPr>
          </w:p>
          <w:p w14:paraId="5B158EC6" w14:textId="77777777" w:rsidR="00166C4F" w:rsidRDefault="00166C4F">
            <w:pPr>
              <w:rPr>
                <w:szCs w:val="20"/>
              </w:rPr>
            </w:pPr>
          </w:p>
          <w:p w14:paraId="651320A3" w14:textId="77777777" w:rsidR="00166C4F" w:rsidRDefault="00166C4F">
            <w:pPr>
              <w:rPr>
                <w:szCs w:val="20"/>
              </w:rPr>
            </w:pPr>
          </w:p>
          <w:p w14:paraId="29D7FDD5" w14:textId="77777777" w:rsidR="00166C4F" w:rsidRDefault="00166C4F">
            <w:pPr>
              <w:rPr>
                <w:szCs w:val="20"/>
              </w:rPr>
            </w:pPr>
          </w:p>
          <w:p w14:paraId="4EE4FF63" w14:textId="77777777" w:rsidR="00ED661B" w:rsidRDefault="00ED661B">
            <w:pPr>
              <w:rPr>
                <w:szCs w:val="20"/>
              </w:rPr>
            </w:pPr>
          </w:p>
          <w:p w14:paraId="3F4E534D" w14:textId="14A0E160" w:rsidR="00166C4F" w:rsidRDefault="00805BDE">
            <w:pPr>
              <w:rPr>
                <w:szCs w:val="20"/>
              </w:rPr>
            </w:pPr>
            <w:r>
              <w:rPr>
                <w:szCs w:val="20"/>
              </w:rPr>
              <w:t>Voer dit onderdeel uit in de midden- en/of bovenbouw.</w:t>
            </w:r>
          </w:p>
        </w:tc>
      </w:tr>
      <w:tr w:rsidR="00166C4F" w14:paraId="4111E604" w14:textId="77777777" w:rsidTr="00166C4F">
        <w:tc>
          <w:tcPr>
            <w:tcW w:w="421" w:type="dxa"/>
            <w:tcBorders>
              <w:top w:val="single" w:sz="4" w:space="0" w:color="auto"/>
              <w:left w:val="single" w:sz="4" w:space="0" w:color="auto"/>
              <w:bottom w:val="single" w:sz="4" w:space="0" w:color="auto"/>
              <w:right w:val="single" w:sz="4" w:space="0" w:color="auto"/>
            </w:tcBorders>
            <w:hideMark/>
          </w:tcPr>
          <w:p w14:paraId="088E2792" w14:textId="77777777" w:rsidR="00166C4F" w:rsidRPr="004B535D" w:rsidRDefault="00166C4F">
            <w:pPr>
              <w:rPr>
                <w:b/>
                <w:bCs/>
                <w:sz w:val="22"/>
              </w:rPr>
            </w:pPr>
            <w:r w:rsidRPr="004B535D">
              <w:rPr>
                <w:b/>
                <w:bCs/>
                <w:sz w:val="22"/>
              </w:rPr>
              <w:lastRenderedPageBreak/>
              <w:t>5</w:t>
            </w:r>
          </w:p>
        </w:tc>
        <w:tc>
          <w:tcPr>
            <w:tcW w:w="6403" w:type="dxa"/>
            <w:tcBorders>
              <w:top w:val="single" w:sz="4" w:space="0" w:color="auto"/>
              <w:left w:val="single" w:sz="4" w:space="0" w:color="auto"/>
              <w:bottom w:val="single" w:sz="4" w:space="0" w:color="auto"/>
              <w:right w:val="single" w:sz="4" w:space="0" w:color="auto"/>
            </w:tcBorders>
          </w:tcPr>
          <w:p w14:paraId="0079D7E5" w14:textId="10D991FE" w:rsidR="004B535D" w:rsidRPr="004B535D" w:rsidRDefault="004B535D">
            <w:pPr>
              <w:rPr>
                <w:b/>
                <w:bCs/>
                <w:sz w:val="22"/>
              </w:rPr>
            </w:pPr>
            <w:r w:rsidRPr="004B535D">
              <w:rPr>
                <w:b/>
                <w:bCs/>
                <w:sz w:val="22"/>
              </w:rPr>
              <w:t>Regels en afspraken</w:t>
            </w:r>
          </w:p>
          <w:p w14:paraId="5090CC2D" w14:textId="7ABBDD7B" w:rsidR="00166C4F" w:rsidRDefault="00166C4F">
            <w:pPr>
              <w:rPr>
                <w:szCs w:val="20"/>
              </w:rPr>
            </w:pPr>
            <w:r>
              <w:rPr>
                <w:szCs w:val="20"/>
              </w:rPr>
              <w:t xml:space="preserve">Probeer eens in kaart te brengen welke regels en afspraken in </w:t>
            </w:r>
            <w:r w:rsidR="00ED661B">
              <w:rPr>
                <w:szCs w:val="20"/>
              </w:rPr>
              <w:t>j</w:t>
            </w:r>
            <w:r>
              <w:rPr>
                <w:szCs w:val="20"/>
              </w:rPr>
              <w:t xml:space="preserve">e </w:t>
            </w:r>
            <w:r w:rsidR="00ED661B">
              <w:rPr>
                <w:szCs w:val="20"/>
              </w:rPr>
              <w:t>stage</w:t>
            </w:r>
            <w:r>
              <w:rPr>
                <w:szCs w:val="20"/>
              </w:rPr>
              <w:t xml:space="preserve">klas en op het schoolplein gelden t.a.v. de omgang met elkaar en t.a.v. het werken/spelen. Welke afspraken worden expliciet zichtbaar gemaakt of besproken met de leerlingen en welke niet? </w:t>
            </w:r>
          </w:p>
          <w:p w14:paraId="5DF5C6C4" w14:textId="77777777" w:rsidR="00166C4F" w:rsidRDefault="00166C4F">
            <w:pPr>
              <w:rPr>
                <w:szCs w:val="20"/>
              </w:rPr>
            </w:pPr>
          </w:p>
          <w:p w14:paraId="5B82296E" w14:textId="77777777" w:rsidR="00166C4F" w:rsidRDefault="00166C4F">
            <w:pPr>
              <w:rPr>
                <w:szCs w:val="20"/>
              </w:rPr>
            </w:pPr>
            <w:r>
              <w:rPr>
                <w:szCs w:val="20"/>
              </w:rPr>
              <w:t>Leg je bevindingen voor aan de leerkracht. In hoeverre herkent de leerkracht deze afspraken? Welke afspraken gelden nog meer? Op welke manier zijn deze aangeleerd of worden deze geoefend met kinderen? Welke afspraken vindt de leerkracht zelf het belangrijkst? Waarom?</w:t>
            </w:r>
          </w:p>
          <w:p w14:paraId="6D6812E4" w14:textId="77777777" w:rsidR="00ED661B" w:rsidRDefault="00ED661B">
            <w:pPr>
              <w:rPr>
                <w:szCs w:val="20"/>
              </w:rPr>
            </w:pPr>
          </w:p>
          <w:p w14:paraId="38D7470A" w14:textId="25DFF188" w:rsidR="00ED661B" w:rsidRDefault="00ED661B">
            <w:pPr>
              <w:rPr>
                <w:szCs w:val="20"/>
              </w:rPr>
            </w:pPr>
            <w:r>
              <w:rPr>
                <w:szCs w:val="20"/>
              </w:rPr>
              <w:t xml:space="preserve">Noteer de inzichten in je logboek. </w:t>
            </w:r>
          </w:p>
        </w:tc>
        <w:tc>
          <w:tcPr>
            <w:tcW w:w="2238" w:type="dxa"/>
            <w:tcBorders>
              <w:top w:val="single" w:sz="4" w:space="0" w:color="auto"/>
              <w:left w:val="single" w:sz="4" w:space="0" w:color="auto"/>
              <w:bottom w:val="single" w:sz="4" w:space="0" w:color="auto"/>
              <w:right w:val="single" w:sz="4" w:space="0" w:color="auto"/>
            </w:tcBorders>
          </w:tcPr>
          <w:p w14:paraId="3417EA47" w14:textId="77777777" w:rsidR="00166C4F" w:rsidRDefault="00166C4F">
            <w:pPr>
              <w:rPr>
                <w:szCs w:val="20"/>
              </w:rPr>
            </w:pPr>
          </w:p>
          <w:p w14:paraId="64483479" w14:textId="788F8249" w:rsidR="00805BDE" w:rsidRDefault="00805BDE">
            <w:pPr>
              <w:rPr>
                <w:szCs w:val="20"/>
              </w:rPr>
            </w:pPr>
            <w:r>
              <w:rPr>
                <w:szCs w:val="20"/>
              </w:rPr>
              <w:t>Deze oriëntatiekaart kun je uitvoeren in zowel de onder-, midden en/of bovenbouw.</w:t>
            </w:r>
          </w:p>
        </w:tc>
      </w:tr>
      <w:tr w:rsidR="00166C4F" w14:paraId="1A1EEEC0" w14:textId="77777777" w:rsidTr="00166C4F">
        <w:tc>
          <w:tcPr>
            <w:tcW w:w="421" w:type="dxa"/>
            <w:tcBorders>
              <w:top w:val="single" w:sz="4" w:space="0" w:color="auto"/>
              <w:left w:val="single" w:sz="4" w:space="0" w:color="auto"/>
              <w:bottom w:val="single" w:sz="4" w:space="0" w:color="auto"/>
              <w:right w:val="single" w:sz="4" w:space="0" w:color="auto"/>
            </w:tcBorders>
            <w:hideMark/>
          </w:tcPr>
          <w:p w14:paraId="66B1FC0C" w14:textId="77777777" w:rsidR="00166C4F" w:rsidRPr="00530279" w:rsidRDefault="00166C4F">
            <w:pPr>
              <w:rPr>
                <w:b/>
                <w:bCs/>
                <w:sz w:val="22"/>
              </w:rPr>
            </w:pPr>
            <w:r w:rsidRPr="00530279">
              <w:rPr>
                <w:b/>
                <w:bCs/>
                <w:sz w:val="22"/>
              </w:rPr>
              <w:t>6</w:t>
            </w:r>
          </w:p>
        </w:tc>
        <w:tc>
          <w:tcPr>
            <w:tcW w:w="6403" w:type="dxa"/>
            <w:tcBorders>
              <w:top w:val="single" w:sz="4" w:space="0" w:color="auto"/>
              <w:left w:val="single" w:sz="4" w:space="0" w:color="auto"/>
              <w:bottom w:val="single" w:sz="4" w:space="0" w:color="auto"/>
              <w:right w:val="single" w:sz="4" w:space="0" w:color="auto"/>
            </w:tcBorders>
          </w:tcPr>
          <w:p w14:paraId="20EF70F1" w14:textId="34880C28" w:rsidR="004B535D" w:rsidRPr="00530279" w:rsidRDefault="004B535D">
            <w:pPr>
              <w:rPr>
                <w:b/>
                <w:bCs/>
                <w:sz w:val="22"/>
              </w:rPr>
            </w:pPr>
            <w:r w:rsidRPr="00530279">
              <w:rPr>
                <w:b/>
                <w:bCs/>
                <w:sz w:val="22"/>
              </w:rPr>
              <w:t>Klassengesprek</w:t>
            </w:r>
          </w:p>
          <w:p w14:paraId="551F34F8" w14:textId="4C242014" w:rsidR="00166C4F" w:rsidRDefault="00166C4F">
            <w:pPr>
              <w:rPr>
                <w:szCs w:val="20"/>
              </w:rPr>
            </w:pPr>
            <w:r>
              <w:rPr>
                <w:szCs w:val="20"/>
              </w:rPr>
              <w:t>Observeer een klassengesprek dat de leerkracht voert met de kinderen.</w:t>
            </w:r>
          </w:p>
          <w:p w14:paraId="293FFB6A" w14:textId="77777777" w:rsidR="00166C4F" w:rsidRDefault="00166C4F">
            <w:pPr>
              <w:rPr>
                <w:szCs w:val="20"/>
              </w:rPr>
            </w:pPr>
          </w:p>
          <w:p w14:paraId="169CEBE0" w14:textId="0D74E6A9" w:rsidR="00166C4F" w:rsidRDefault="00166C4F">
            <w:pPr>
              <w:rPr>
                <w:szCs w:val="20"/>
              </w:rPr>
            </w:pPr>
            <w:r>
              <w:rPr>
                <w:szCs w:val="20"/>
              </w:rPr>
              <w:t xml:space="preserve">Welke vragen stelt de leerkracht? Noteer deze. Wat is het effect hiervan op de kinderen? </w:t>
            </w:r>
            <w:r w:rsidR="00ED661B">
              <w:rPr>
                <w:szCs w:val="20"/>
              </w:rPr>
              <w:t xml:space="preserve">Hoe zie je dat? </w:t>
            </w:r>
            <w:r>
              <w:rPr>
                <w:szCs w:val="20"/>
              </w:rPr>
              <w:t>(noteer per vraag)</w:t>
            </w:r>
          </w:p>
          <w:p w14:paraId="1D11A61A" w14:textId="77777777" w:rsidR="00166C4F" w:rsidRDefault="00166C4F">
            <w:pPr>
              <w:rPr>
                <w:szCs w:val="20"/>
              </w:rPr>
            </w:pPr>
          </w:p>
          <w:p w14:paraId="491DEFFD" w14:textId="77777777" w:rsidR="00166C4F" w:rsidRDefault="00166C4F">
            <w:pPr>
              <w:rPr>
                <w:szCs w:val="20"/>
              </w:rPr>
            </w:pPr>
            <w:r>
              <w:rPr>
                <w:szCs w:val="20"/>
              </w:rPr>
              <w:t>Wat doen de kinderen tijdens het gesprek? Wat doet de leerkracht om de kinderen bij het gesprek te betrekken?</w:t>
            </w:r>
          </w:p>
          <w:p w14:paraId="1C8C8DC3" w14:textId="77777777" w:rsidR="00166C4F" w:rsidRDefault="00166C4F">
            <w:pPr>
              <w:rPr>
                <w:szCs w:val="20"/>
              </w:rPr>
            </w:pPr>
          </w:p>
          <w:p w14:paraId="285824DF" w14:textId="77777777" w:rsidR="00166C4F" w:rsidRDefault="00166C4F">
            <w:pPr>
              <w:rPr>
                <w:szCs w:val="20"/>
              </w:rPr>
            </w:pPr>
            <w:r>
              <w:rPr>
                <w:szCs w:val="20"/>
              </w:rPr>
              <w:t>Bespreek na met de leerkracht. In hoeverre herkent de leerkracht jouw observaties? Welk doel streeft de leerkracht na met het gesprek?</w:t>
            </w:r>
          </w:p>
          <w:p w14:paraId="6719A01F" w14:textId="77777777" w:rsidR="00ED661B" w:rsidRDefault="00ED661B">
            <w:pPr>
              <w:rPr>
                <w:szCs w:val="20"/>
              </w:rPr>
            </w:pPr>
          </w:p>
          <w:p w14:paraId="572724F1" w14:textId="0BA9E5BB" w:rsidR="00ED661B" w:rsidRDefault="00ED661B">
            <w:pPr>
              <w:rPr>
                <w:szCs w:val="20"/>
              </w:rPr>
            </w:pPr>
            <w:r>
              <w:rPr>
                <w:szCs w:val="20"/>
              </w:rPr>
              <w:t xml:space="preserve">Noteer de inzichten in je logboek. </w:t>
            </w:r>
          </w:p>
        </w:tc>
        <w:tc>
          <w:tcPr>
            <w:tcW w:w="2238" w:type="dxa"/>
            <w:tcBorders>
              <w:top w:val="single" w:sz="4" w:space="0" w:color="auto"/>
              <w:left w:val="single" w:sz="4" w:space="0" w:color="auto"/>
              <w:bottom w:val="single" w:sz="4" w:space="0" w:color="auto"/>
              <w:right w:val="single" w:sz="4" w:space="0" w:color="auto"/>
            </w:tcBorders>
          </w:tcPr>
          <w:p w14:paraId="24AAAF6D" w14:textId="77777777" w:rsidR="00166C4F" w:rsidRDefault="00166C4F">
            <w:pPr>
              <w:rPr>
                <w:szCs w:val="20"/>
              </w:rPr>
            </w:pPr>
          </w:p>
          <w:p w14:paraId="42282BA3" w14:textId="441647D8" w:rsidR="00805BDE" w:rsidRDefault="00805BDE">
            <w:pPr>
              <w:rPr>
                <w:szCs w:val="20"/>
              </w:rPr>
            </w:pPr>
            <w:r>
              <w:rPr>
                <w:szCs w:val="20"/>
              </w:rPr>
              <w:t>Deze oriëntatiekaart kun je uitvoeren in zowel de onder-, midden en/of bovenbouw.</w:t>
            </w:r>
          </w:p>
        </w:tc>
      </w:tr>
      <w:tr w:rsidR="00166C4F" w14:paraId="011B176F" w14:textId="77777777" w:rsidTr="00166C4F">
        <w:tc>
          <w:tcPr>
            <w:tcW w:w="421" w:type="dxa"/>
            <w:tcBorders>
              <w:top w:val="single" w:sz="4" w:space="0" w:color="auto"/>
              <w:left w:val="single" w:sz="4" w:space="0" w:color="auto"/>
              <w:bottom w:val="single" w:sz="4" w:space="0" w:color="auto"/>
              <w:right w:val="single" w:sz="4" w:space="0" w:color="auto"/>
            </w:tcBorders>
            <w:hideMark/>
          </w:tcPr>
          <w:p w14:paraId="2FB9E9C2" w14:textId="77777777" w:rsidR="00166C4F" w:rsidRPr="00530279" w:rsidRDefault="00166C4F">
            <w:pPr>
              <w:rPr>
                <w:b/>
                <w:bCs/>
                <w:sz w:val="22"/>
              </w:rPr>
            </w:pPr>
            <w:r w:rsidRPr="00530279">
              <w:rPr>
                <w:b/>
                <w:bCs/>
                <w:sz w:val="22"/>
              </w:rPr>
              <w:t>7</w:t>
            </w:r>
          </w:p>
        </w:tc>
        <w:tc>
          <w:tcPr>
            <w:tcW w:w="6403" w:type="dxa"/>
            <w:tcBorders>
              <w:top w:val="single" w:sz="4" w:space="0" w:color="auto"/>
              <w:left w:val="single" w:sz="4" w:space="0" w:color="auto"/>
              <w:bottom w:val="single" w:sz="4" w:space="0" w:color="auto"/>
              <w:right w:val="single" w:sz="4" w:space="0" w:color="auto"/>
            </w:tcBorders>
          </w:tcPr>
          <w:p w14:paraId="0A497F30" w14:textId="5BB025D5" w:rsidR="00166C4F" w:rsidRPr="00530279" w:rsidRDefault="00530279">
            <w:pPr>
              <w:rPr>
                <w:b/>
                <w:bCs/>
                <w:sz w:val="22"/>
              </w:rPr>
            </w:pPr>
            <w:r w:rsidRPr="00530279">
              <w:rPr>
                <w:b/>
                <w:bCs/>
                <w:sz w:val="22"/>
              </w:rPr>
              <w:t>Breinleren</w:t>
            </w:r>
          </w:p>
          <w:p w14:paraId="7BBF58ED" w14:textId="17392C86" w:rsidR="00166C4F" w:rsidRDefault="00166C4F">
            <w:pPr>
              <w:rPr>
                <w:szCs w:val="20"/>
              </w:rPr>
            </w:pPr>
            <w:r>
              <w:rPr>
                <w:szCs w:val="20"/>
              </w:rPr>
              <w:t xml:space="preserve">Op het leerplein heb je </w:t>
            </w:r>
            <w:r w:rsidR="00ED661B">
              <w:rPr>
                <w:szCs w:val="20"/>
              </w:rPr>
              <w:t xml:space="preserve">geleerd over </w:t>
            </w:r>
            <w:r w:rsidR="00805BDE">
              <w:rPr>
                <w:szCs w:val="20"/>
              </w:rPr>
              <w:t xml:space="preserve">6 principes </w:t>
            </w:r>
            <w:r w:rsidR="00ED661B">
              <w:rPr>
                <w:szCs w:val="20"/>
              </w:rPr>
              <w:t xml:space="preserve">van breinleren die het leren versterken </w:t>
            </w:r>
            <w:r w:rsidR="00805BDE">
              <w:rPr>
                <w:szCs w:val="20"/>
              </w:rPr>
              <w:t>(</w:t>
            </w:r>
            <w:hyperlink r:id="rId10" w:history="1">
              <w:r w:rsidR="00805BDE" w:rsidRPr="00805BDE">
                <w:rPr>
                  <w:rStyle w:val="Hyperlink"/>
                  <w:szCs w:val="20"/>
                </w:rPr>
                <w:t>BCL-instituut, z.d</w:t>
              </w:r>
            </w:hyperlink>
            <w:r w:rsidR="00805BDE">
              <w:rPr>
                <w:szCs w:val="20"/>
              </w:rPr>
              <w:t>.)</w:t>
            </w:r>
            <w:r>
              <w:rPr>
                <w:szCs w:val="20"/>
              </w:rPr>
              <w:t xml:space="preserve">. Ga met deze </w:t>
            </w:r>
            <w:r w:rsidR="00805BDE">
              <w:rPr>
                <w:szCs w:val="20"/>
              </w:rPr>
              <w:t xml:space="preserve">breinprincipes </w:t>
            </w:r>
            <w:r>
              <w:rPr>
                <w:szCs w:val="20"/>
              </w:rPr>
              <w:t xml:space="preserve">de praktijk in en kijk wat je hier tijdens een van de lessen van jouw mentor van terugziet. Ga met je mentor in gesprek en bespreek in hoeverre jouw mentor </w:t>
            </w:r>
            <w:r w:rsidR="00805BDE">
              <w:rPr>
                <w:szCs w:val="20"/>
              </w:rPr>
              <w:t xml:space="preserve">bij het </w:t>
            </w:r>
            <w:r w:rsidR="00805BDE">
              <w:rPr>
                <w:szCs w:val="20"/>
              </w:rPr>
              <w:lastRenderedPageBreak/>
              <w:t xml:space="preserve">voorbereiden en uitvoeren van de lessen bewust rekening houdt met deze breinprincipes. </w:t>
            </w:r>
            <w:r>
              <w:rPr>
                <w:szCs w:val="20"/>
              </w:rPr>
              <w:t xml:space="preserve"> </w:t>
            </w:r>
          </w:p>
          <w:p w14:paraId="76C3891C" w14:textId="77777777" w:rsidR="00166C4F" w:rsidRDefault="00166C4F">
            <w:pPr>
              <w:rPr>
                <w:szCs w:val="20"/>
              </w:rPr>
            </w:pPr>
          </w:p>
          <w:p w14:paraId="466FF1AE" w14:textId="3CF980FA" w:rsidR="00166C4F" w:rsidRDefault="00166C4F">
            <w:pPr>
              <w:rPr>
                <w:szCs w:val="20"/>
              </w:rPr>
            </w:pPr>
            <w:r>
              <w:rPr>
                <w:szCs w:val="20"/>
              </w:rPr>
              <w:t>Wat valt je op? Wat wil je onthouden vanuit dit gesprek en wat wil je zelf toe gaan passen in jouw eigen activiteiten?</w:t>
            </w:r>
            <w:r w:rsidR="00805BDE">
              <w:rPr>
                <w:szCs w:val="20"/>
              </w:rPr>
              <w:t xml:space="preserve"> Noteer dit in je logboek. </w:t>
            </w:r>
          </w:p>
        </w:tc>
        <w:tc>
          <w:tcPr>
            <w:tcW w:w="2238" w:type="dxa"/>
            <w:tcBorders>
              <w:top w:val="single" w:sz="4" w:space="0" w:color="auto"/>
              <w:left w:val="single" w:sz="4" w:space="0" w:color="auto"/>
              <w:bottom w:val="single" w:sz="4" w:space="0" w:color="auto"/>
              <w:right w:val="single" w:sz="4" w:space="0" w:color="auto"/>
            </w:tcBorders>
          </w:tcPr>
          <w:p w14:paraId="6ACB82C1" w14:textId="77777777" w:rsidR="00166C4F" w:rsidRDefault="00166C4F">
            <w:pPr>
              <w:rPr>
                <w:szCs w:val="20"/>
              </w:rPr>
            </w:pPr>
          </w:p>
          <w:p w14:paraId="4F977973" w14:textId="31B4EF54" w:rsidR="00805BDE" w:rsidRDefault="00805BDE">
            <w:pPr>
              <w:rPr>
                <w:szCs w:val="20"/>
              </w:rPr>
            </w:pPr>
            <w:r>
              <w:rPr>
                <w:szCs w:val="20"/>
              </w:rPr>
              <w:t>Deze oriëntatiekaart kun je uitvoeren in zowel de onder-, midden en/of bovenbouw.</w:t>
            </w:r>
          </w:p>
        </w:tc>
      </w:tr>
    </w:tbl>
    <w:p w14:paraId="2567BDCE" w14:textId="5B513ECF" w:rsidR="0A3A0493" w:rsidRDefault="0A3A0493" w:rsidP="0A3A0493"/>
    <w:sectPr w:rsidR="0A3A0493" w:rsidSect="00F87A40">
      <w:headerReference w:type="default" r:id="rId11"/>
      <w:footerReference w:type="default" r:id="rId12"/>
      <w:headerReference w:type="first" r:id="rId13"/>
      <w:footerReference w:type="first" r:id="rId14"/>
      <w:pgSz w:w="11906" w:h="16838" w:code="9"/>
      <w:pgMar w:top="3402" w:right="2552" w:bottom="209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598B" w14:textId="77777777" w:rsidR="00CA4FB0" w:rsidRDefault="00CA4FB0">
      <w:pPr>
        <w:spacing w:line="240" w:lineRule="auto"/>
      </w:pPr>
      <w:r>
        <w:separator/>
      </w:r>
    </w:p>
  </w:endnote>
  <w:endnote w:type="continuationSeparator" w:id="0">
    <w:p w14:paraId="21133BC4" w14:textId="77777777" w:rsidR="00CA4FB0" w:rsidRDefault="00CA4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F239" w14:textId="77777777" w:rsidR="000B636D" w:rsidRDefault="000B636D">
    <w:bookmarkStart w:id="1" w:name="dpFooterPrimaryPageLogos"/>
    <w:bookmarkEnd w:id="1"/>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1"/>
      <w:gridCol w:w="170"/>
      <w:gridCol w:w="4820"/>
    </w:tblGrid>
    <w:tr w:rsidR="00992072" w14:paraId="3FCBD509" w14:textId="77777777" w:rsidTr="00ED4984">
      <w:trPr>
        <w:cantSplit/>
        <w:trHeight w:hRule="exact" w:val="260"/>
      </w:trPr>
      <w:tc>
        <w:tcPr>
          <w:tcW w:w="1531" w:type="dxa"/>
        </w:tcPr>
        <w:p w14:paraId="6E0B6C5D" w14:textId="77777777" w:rsidR="00A702EE" w:rsidRDefault="00341B2E" w:rsidP="00BA3F2A">
          <w:pPr>
            <w:pStyle w:val="MADataHeading"/>
          </w:pPr>
          <w:bookmarkStart w:id="2" w:name="dtTitleFollow"/>
          <w:r>
            <w:t>titel</w:t>
          </w:r>
          <w:bookmarkEnd w:id="2"/>
        </w:p>
      </w:tc>
      <w:tc>
        <w:tcPr>
          <w:tcW w:w="170" w:type="dxa"/>
        </w:tcPr>
        <w:p w14:paraId="47492F0F" w14:textId="77777777" w:rsidR="00A702EE" w:rsidRDefault="00A702EE">
          <w:pPr>
            <w:pStyle w:val="Voettekst"/>
          </w:pPr>
        </w:p>
      </w:tc>
      <w:tc>
        <w:tcPr>
          <w:tcW w:w="4820" w:type="dxa"/>
        </w:tcPr>
        <w:p w14:paraId="5D9F3547" w14:textId="5258F3A9" w:rsidR="00A702EE" w:rsidRDefault="00663144" w:rsidP="007225E7">
          <w:pPr>
            <w:pStyle w:val="MADataEntry"/>
          </w:pPr>
          <w:bookmarkStart w:id="3" w:name="dvTitleFollow"/>
          <w:r>
            <w:t>Oriëntatie</w:t>
          </w:r>
          <w:r w:rsidR="00341B2E">
            <w:t>kaart</w:t>
          </w:r>
          <w:bookmarkEnd w:id="3"/>
          <w:r w:rsidR="006B4BE4">
            <w:t xml:space="preserve"> </w:t>
          </w:r>
          <w:r w:rsidR="00F109A8">
            <w:t>Onderwijskunde en Pedagogiek</w:t>
          </w:r>
        </w:p>
      </w:tc>
    </w:tr>
    <w:tr w:rsidR="00992072" w14:paraId="4279AA49" w14:textId="77777777" w:rsidTr="00ED4984">
      <w:trPr>
        <w:cantSplit/>
        <w:trHeight w:hRule="exact" w:val="260"/>
      </w:trPr>
      <w:tc>
        <w:tcPr>
          <w:tcW w:w="1531" w:type="dxa"/>
        </w:tcPr>
        <w:p w14:paraId="09B897DC" w14:textId="77777777" w:rsidR="00A702EE" w:rsidRDefault="00341B2E" w:rsidP="00BA3F2A">
          <w:pPr>
            <w:pStyle w:val="MADataHeading"/>
          </w:pPr>
          <w:bookmarkStart w:id="4" w:name="dtPageFollow"/>
          <w:r>
            <w:t>blad</w:t>
          </w:r>
          <w:bookmarkEnd w:id="4"/>
        </w:p>
      </w:tc>
      <w:tc>
        <w:tcPr>
          <w:tcW w:w="170" w:type="dxa"/>
        </w:tcPr>
        <w:p w14:paraId="09A68162" w14:textId="77777777" w:rsidR="00A702EE" w:rsidRDefault="00A702EE">
          <w:pPr>
            <w:pStyle w:val="Voettekst"/>
          </w:pPr>
        </w:p>
      </w:tc>
      <w:bookmarkStart w:id="5" w:name="dpPageFollow"/>
      <w:tc>
        <w:tcPr>
          <w:tcW w:w="4820" w:type="dxa"/>
        </w:tcPr>
        <w:p w14:paraId="53BE3164" w14:textId="445FD7CE" w:rsidR="00A702EE" w:rsidRDefault="00341B2E" w:rsidP="00513C61">
          <w:pPr>
            <w:pStyle w:val="MADataEntry"/>
          </w:pPr>
          <w:r>
            <w:fldChar w:fldCharType="begin"/>
          </w:r>
          <w:r>
            <w:instrText xml:space="preserve"> PAGE </w:instrText>
          </w:r>
          <w:r>
            <w:fldChar w:fldCharType="separate"/>
          </w:r>
          <w:r w:rsidR="00ED4984">
            <w:rPr>
              <w:noProof/>
            </w:rPr>
            <w:t>2</w:t>
          </w:r>
          <w:r>
            <w:fldChar w:fldCharType="end"/>
          </w:r>
          <w:bookmarkEnd w:id="5"/>
          <w:r w:rsidR="00513C61">
            <w:t>/</w:t>
          </w:r>
          <w:bookmarkStart w:id="6" w:name="dpNumPagesFollow"/>
          <w:r>
            <w:fldChar w:fldCharType="begin"/>
          </w:r>
          <w:r>
            <w:instrText xml:space="preserve"> SECTIONPAGES </w:instrText>
          </w:r>
          <w:r>
            <w:fldChar w:fldCharType="separate"/>
          </w:r>
          <w:r w:rsidR="009D68AB">
            <w:rPr>
              <w:noProof/>
            </w:rPr>
            <w:t>3</w:t>
          </w:r>
          <w:r>
            <w:fldChar w:fldCharType="end"/>
          </w:r>
          <w:bookmarkEnd w:id="6"/>
        </w:p>
      </w:tc>
    </w:tr>
  </w:tbl>
  <w:p w14:paraId="50868E02" w14:textId="77777777" w:rsidR="00A702EE" w:rsidRDefault="00A702EE" w:rsidP="007E33F7">
    <w:pPr>
      <w:pStyle w:val="MATableFollow"/>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00A1" w14:textId="77777777" w:rsidR="000B636D" w:rsidRDefault="00341B2E">
    <w:bookmarkStart w:id="9" w:name="dpFooterFirstPageLogos"/>
    <w:r>
      <w:rPr>
        <w:noProof/>
      </w:rPr>
      <w:drawing>
        <wp:anchor distT="0" distB="0" distL="114300" distR="114300" simplePos="0" relativeHeight="251660288" behindDoc="1" locked="1" layoutInCell="1" allowOverlap="1" wp14:anchorId="7F9D9840" wp14:editId="5BE6D8D1">
          <wp:simplePos x="0" y="0"/>
          <wp:positionH relativeFrom="page">
            <wp:align>right</wp:align>
          </wp:positionH>
          <wp:positionV relativeFrom="page">
            <wp:align>bottom</wp:align>
          </wp:positionV>
          <wp:extent cx="2340000" cy="711165"/>
          <wp:effectExtent l="0" t="0" r="0" b="0"/>
          <wp:wrapNone/>
          <wp:docPr id="100003" name="dbImage_MA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82190" name=""/>
                  <pic:cNvPicPr>
                    <a:picLocks noChangeAspect="1"/>
                  </pic:cNvPicPr>
                </pic:nvPicPr>
                <pic:blipFill>
                  <a:blip r:embed="rId1"/>
                  <a:stretch>
                    <a:fillRect/>
                  </a:stretch>
                </pic:blipFill>
                <pic:spPr>
                  <a:xfrm>
                    <a:off x="0" y="0"/>
                    <a:ext cx="2340000" cy="711165"/>
                  </a:xfrm>
                  <a:prstGeom prst="rect">
                    <a:avLst/>
                  </a:prstGeom>
                </pic:spPr>
              </pic:pic>
            </a:graphicData>
          </a:graphic>
        </wp:anchor>
      </w:drawing>
    </w:r>
    <w:bookmarkEnd w:id="9"/>
  </w:p>
  <w:tbl>
    <w:tblPr>
      <w:tblW w:w="0" w:type="auto"/>
      <w:tblLayout w:type="fixed"/>
      <w:tblCellMar>
        <w:left w:w="0" w:type="dxa"/>
        <w:right w:w="0" w:type="dxa"/>
      </w:tblCellMar>
      <w:tblLook w:val="04A0" w:firstRow="1" w:lastRow="0" w:firstColumn="1" w:lastColumn="0" w:noHBand="0" w:noVBand="1"/>
    </w:tblPr>
    <w:tblGrid>
      <w:gridCol w:w="1132"/>
      <w:gridCol w:w="113"/>
      <w:gridCol w:w="3402"/>
    </w:tblGrid>
    <w:tr w:rsidR="00992072" w14:paraId="1417D6B6" w14:textId="77777777" w:rsidTr="001B1B72">
      <w:tc>
        <w:tcPr>
          <w:tcW w:w="1132" w:type="dxa"/>
        </w:tcPr>
        <w:p w14:paraId="57A2F143" w14:textId="77777777" w:rsidR="007F1E50" w:rsidRDefault="00341B2E" w:rsidP="007F1E50">
          <w:pPr>
            <w:pStyle w:val="MADataHeading"/>
          </w:pPr>
          <w:bookmarkStart w:id="10" w:name="dtReference"/>
          <w:r>
            <w:t>kenmerk</w:t>
          </w:r>
          <w:bookmarkEnd w:id="10"/>
        </w:p>
      </w:tc>
      <w:tc>
        <w:tcPr>
          <w:tcW w:w="113" w:type="dxa"/>
        </w:tcPr>
        <w:p w14:paraId="210E69D7" w14:textId="77777777" w:rsidR="007F1E50" w:rsidRPr="008030E1" w:rsidRDefault="007F1E50" w:rsidP="007F1E50">
          <w:pPr>
            <w:pStyle w:val="MADataEntry"/>
          </w:pPr>
        </w:p>
      </w:tc>
      <w:tc>
        <w:tcPr>
          <w:tcW w:w="3402" w:type="dxa"/>
        </w:tcPr>
        <w:p w14:paraId="40FF100F" w14:textId="310D0D4E" w:rsidR="007F1E50" w:rsidRPr="008030E1" w:rsidRDefault="005157ED" w:rsidP="007F1E50">
          <w:pPr>
            <w:pStyle w:val="MADataEntry"/>
          </w:pPr>
          <w:r>
            <w:t>Oriëntatiekaa</w:t>
          </w:r>
          <w:r w:rsidR="006B7ACE">
            <w:t>rt</w:t>
          </w:r>
          <w:r w:rsidR="00F109A8">
            <w:t xml:space="preserve"> Onderwijskunde en Pedagogiek</w:t>
          </w:r>
        </w:p>
      </w:tc>
    </w:tr>
    <w:tr w:rsidR="00992072" w14:paraId="7928C68B" w14:textId="77777777" w:rsidTr="001B1B72">
      <w:tc>
        <w:tcPr>
          <w:tcW w:w="1132" w:type="dxa"/>
        </w:tcPr>
        <w:p w14:paraId="7194ADA0" w14:textId="79FF9372" w:rsidR="004F7615" w:rsidRDefault="00341B2E" w:rsidP="007F1E50">
          <w:pPr>
            <w:pStyle w:val="MADataHeading"/>
          </w:pPr>
          <w:bookmarkStart w:id="11" w:name="dtPage"/>
          <w:r>
            <w:t>blad</w:t>
          </w:r>
          <w:bookmarkEnd w:id="11"/>
        </w:p>
      </w:tc>
      <w:tc>
        <w:tcPr>
          <w:tcW w:w="113" w:type="dxa"/>
        </w:tcPr>
        <w:p w14:paraId="6FD5C517" w14:textId="77777777" w:rsidR="004F7615" w:rsidRPr="008030E1" w:rsidRDefault="004F7615" w:rsidP="007F1E50">
          <w:pPr>
            <w:pStyle w:val="MADataEntry"/>
          </w:pPr>
        </w:p>
      </w:tc>
      <w:bookmarkStart w:id="12" w:name="dpPage"/>
      <w:tc>
        <w:tcPr>
          <w:tcW w:w="3402" w:type="dxa"/>
        </w:tcPr>
        <w:p w14:paraId="76F6E7D5" w14:textId="4831B0E9" w:rsidR="004F7615" w:rsidRDefault="00341B2E" w:rsidP="007F1E50">
          <w:pPr>
            <w:pStyle w:val="MADataEntry"/>
          </w:pPr>
          <w:r>
            <w:fldChar w:fldCharType="begin"/>
          </w:r>
          <w:r>
            <w:instrText xml:space="preserve"> PAGE </w:instrText>
          </w:r>
          <w:r>
            <w:fldChar w:fldCharType="separate"/>
          </w:r>
          <w:r>
            <w:t>1</w:t>
          </w:r>
          <w:r>
            <w:fldChar w:fldCharType="end"/>
          </w:r>
          <w:bookmarkEnd w:id="12"/>
          <w:r>
            <w:t>/</w:t>
          </w:r>
          <w:bookmarkStart w:id="13" w:name="dpNumPages"/>
          <w:r>
            <w:fldChar w:fldCharType="begin"/>
          </w:r>
          <w:r>
            <w:instrText xml:space="preserve"> SECTIONPAGES </w:instrText>
          </w:r>
          <w:r>
            <w:fldChar w:fldCharType="separate"/>
          </w:r>
          <w:r w:rsidR="009D68AB">
            <w:rPr>
              <w:noProof/>
            </w:rPr>
            <w:t>3</w:t>
          </w:r>
          <w:r>
            <w:fldChar w:fldCharType="end"/>
          </w:r>
          <w:bookmarkEnd w:id="13"/>
        </w:p>
      </w:tc>
    </w:tr>
  </w:tbl>
  <w:p w14:paraId="2C55BF8E" w14:textId="77777777" w:rsidR="00A702EE" w:rsidRDefault="00A702EE" w:rsidP="006E4683">
    <w:pPr>
      <w:pStyle w:val="MATableFollo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B881" w14:textId="77777777" w:rsidR="00CA4FB0" w:rsidRDefault="00CA4FB0">
      <w:pPr>
        <w:spacing w:line="240" w:lineRule="auto"/>
      </w:pPr>
      <w:r>
        <w:separator/>
      </w:r>
    </w:p>
  </w:footnote>
  <w:footnote w:type="continuationSeparator" w:id="0">
    <w:p w14:paraId="2A599286" w14:textId="77777777" w:rsidR="00CA4FB0" w:rsidRDefault="00CA4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4EA2" w14:textId="77777777" w:rsidR="00ED4984" w:rsidRDefault="00341B2E">
    <w:pPr>
      <w:pStyle w:val="Koptekst"/>
    </w:pPr>
    <w:bookmarkStart w:id="0" w:name="dpHeaderPrimaryPageLogos"/>
    <w:r>
      <w:rPr>
        <w:noProof/>
      </w:rPr>
      <w:drawing>
        <wp:anchor distT="0" distB="0" distL="114300" distR="114300" simplePos="0" relativeHeight="251658240" behindDoc="1" locked="1" layoutInCell="1" allowOverlap="1" wp14:anchorId="75402278" wp14:editId="3877428A">
          <wp:simplePos x="0" y="0"/>
          <wp:positionH relativeFrom="page">
            <wp:posOffset>900000</wp:posOffset>
          </wp:positionH>
          <wp:positionV relativeFrom="page">
            <wp:posOffset>828000</wp:posOffset>
          </wp:positionV>
          <wp:extent cx="2304000" cy="252000"/>
          <wp:effectExtent l="0" t="0" r="0" b="0"/>
          <wp:wrapNone/>
          <wp:docPr id="100002" name="dbImage_MA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09365"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0"/>
  </w:p>
  <w:p w14:paraId="320A877A" w14:textId="77777777" w:rsidR="00ED4984" w:rsidRDefault="00ED4984" w:rsidP="00ED4984">
    <w:pPr>
      <w:pStyle w:val="Koptekst"/>
      <w:spacing w:line="210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C6B3" w14:textId="77777777" w:rsidR="000B636D" w:rsidRDefault="00341B2E">
    <w:pPr>
      <w:pStyle w:val="Koptekst"/>
    </w:pPr>
    <w:bookmarkStart w:id="7" w:name="dpHeaderFirstPageLogos"/>
    <w:r>
      <w:rPr>
        <w:noProof/>
      </w:rPr>
      <w:drawing>
        <wp:anchor distT="0" distB="0" distL="114300" distR="114300" simplePos="0" relativeHeight="251665920" behindDoc="1" locked="1" layoutInCell="1" allowOverlap="1" wp14:anchorId="5240862B" wp14:editId="1067F7E4">
          <wp:simplePos x="0" y="0"/>
          <wp:positionH relativeFrom="page">
            <wp:posOffset>900000</wp:posOffset>
          </wp:positionH>
          <wp:positionV relativeFrom="page">
            <wp:posOffset>828000</wp:posOffset>
          </wp:positionV>
          <wp:extent cx="2304000" cy="252000"/>
          <wp:effectExtent l="0" t="0" r="0" b="0"/>
          <wp:wrapNone/>
          <wp:docPr id="100001" name="dbImage_MA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33676"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7"/>
  </w:p>
  <w:p w14:paraId="4ED8BDDB" w14:textId="77777777" w:rsidR="000B636D" w:rsidRDefault="000B636D">
    <w:pPr>
      <w:pStyle w:val="Koptekst"/>
    </w:pPr>
  </w:p>
  <w:p w14:paraId="6BF86BEC" w14:textId="55A0472A" w:rsidR="00537571" w:rsidRPr="001F359B" w:rsidRDefault="00CA30E1" w:rsidP="001F359B">
    <w:pPr>
      <w:pStyle w:val="MADocumentName"/>
      <w:framePr w:w="8901" w:wrap="around" w:vAnchor="page" w:hAnchor="page" w:x="1411" w:y="2501"/>
      <w:rPr>
        <w:sz w:val="34"/>
        <w:szCs w:val="34"/>
      </w:rPr>
    </w:pPr>
    <w:bookmarkStart w:id="8" w:name="dtDocumentName"/>
    <w:r w:rsidRPr="001F359B">
      <w:rPr>
        <w:sz w:val="34"/>
        <w:szCs w:val="34"/>
      </w:rPr>
      <w:t>Oriëntatie</w:t>
    </w:r>
    <w:r w:rsidR="00341B2E" w:rsidRPr="001F359B">
      <w:rPr>
        <w:sz w:val="34"/>
        <w:szCs w:val="34"/>
      </w:rPr>
      <w:t xml:space="preserve">kaart </w:t>
    </w:r>
    <w:bookmarkEnd w:id="8"/>
    <w:r w:rsidR="00F109A8">
      <w:rPr>
        <w:sz w:val="34"/>
        <w:szCs w:val="34"/>
      </w:rPr>
      <w:t>Onderwijskunde en Pedagogiek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006F"/>
    <w:multiLevelType w:val="hybridMultilevel"/>
    <w:tmpl w:val="2B4A3B08"/>
    <w:lvl w:ilvl="0" w:tplc="9A567280">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AC367F"/>
    <w:multiLevelType w:val="multilevel"/>
    <w:tmpl w:val="1CFC494A"/>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none"/>
      <w:pStyle w:val="Kop4"/>
      <w:lvlText w:val=""/>
      <w:lvlJc w:val="left"/>
      <w:pPr>
        <w:ind w:left="567" w:hanging="567"/>
      </w:pPr>
      <w:rPr>
        <w:rFonts w:hint="default"/>
      </w:rPr>
    </w:lvl>
    <w:lvl w:ilvl="4">
      <w:start w:val="1"/>
      <w:numFmt w:val="none"/>
      <w:pStyle w:val="Kop5"/>
      <w:lvlText w:val=""/>
      <w:lvlJc w:val="left"/>
      <w:pPr>
        <w:ind w:left="567" w:hanging="567"/>
      </w:pPr>
      <w:rPr>
        <w:rFonts w:hint="default"/>
      </w:rPr>
    </w:lvl>
    <w:lvl w:ilvl="5">
      <w:start w:val="1"/>
      <w:numFmt w:val="none"/>
      <w:pStyle w:val="Kop6"/>
      <w:lvlText w:val=""/>
      <w:lvlJc w:val="left"/>
      <w:pPr>
        <w:ind w:left="567" w:hanging="567"/>
      </w:pPr>
      <w:rPr>
        <w:rFonts w:hint="default"/>
      </w:rPr>
    </w:lvl>
    <w:lvl w:ilvl="6">
      <w:start w:val="1"/>
      <w:numFmt w:val="none"/>
      <w:pStyle w:val="Kop7"/>
      <w:lvlText w:val=""/>
      <w:lvlJc w:val="left"/>
      <w:pPr>
        <w:ind w:left="567" w:hanging="567"/>
      </w:pPr>
      <w:rPr>
        <w:rFonts w:hint="default"/>
      </w:rPr>
    </w:lvl>
    <w:lvl w:ilvl="7">
      <w:start w:val="1"/>
      <w:numFmt w:val="none"/>
      <w:pStyle w:val="Kop8"/>
      <w:lvlText w:val=""/>
      <w:lvlJc w:val="left"/>
      <w:pPr>
        <w:ind w:left="567" w:hanging="567"/>
      </w:pPr>
      <w:rPr>
        <w:rFonts w:hint="default"/>
      </w:rPr>
    </w:lvl>
    <w:lvl w:ilvl="8">
      <w:start w:val="1"/>
      <w:numFmt w:val="none"/>
      <w:pStyle w:val="Kop9"/>
      <w:lvlText w:val=""/>
      <w:lvlJc w:val="left"/>
      <w:pPr>
        <w:ind w:left="567" w:hanging="567"/>
      </w:pPr>
      <w:rPr>
        <w:rFonts w:hint="default"/>
      </w:rPr>
    </w:lvl>
  </w:abstractNum>
  <w:abstractNum w:abstractNumId="2" w15:restartNumberingAfterBreak="0">
    <w:nsid w:val="3CA65DF3"/>
    <w:multiLevelType w:val="hybridMultilevel"/>
    <w:tmpl w:val="FCA26C70"/>
    <w:lvl w:ilvl="0" w:tplc="61628798">
      <w:start w:val="1"/>
      <w:numFmt w:val="decimal"/>
      <w:pStyle w:val="MAListNumber"/>
      <w:lvlText w:val="%1"/>
      <w:lvlJc w:val="left"/>
      <w:pPr>
        <w:ind w:left="720" w:hanging="360"/>
      </w:pPr>
      <w:rPr>
        <w:rFonts w:hint="default"/>
      </w:rPr>
    </w:lvl>
    <w:lvl w:ilvl="1" w:tplc="56C08442" w:tentative="1">
      <w:start w:val="1"/>
      <w:numFmt w:val="lowerLetter"/>
      <w:lvlText w:val="%2."/>
      <w:lvlJc w:val="left"/>
      <w:pPr>
        <w:ind w:left="1440" w:hanging="360"/>
      </w:pPr>
    </w:lvl>
    <w:lvl w:ilvl="2" w:tplc="7B2A88EC" w:tentative="1">
      <w:start w:val="1"/>
      <w:numFmt w:val="lowerRoman"/>
      <w:lvlText w:val="%3."/>
      <w:lvlJc w:val="right"/>
      <w:pPr>
        <w:ind w:left="2160" w:hanging="180"/>
      </w:pPr>
    </w:lvl>
    <w:lvl w:ilvl="3" w:tplc="4C3AD372" w:tentative="1">
      <w:start w:val="1"/>
      <w:numFmt w:val="decimal"/>
      <w:lvlText w:val="%4."/>
      <w:lvlJc w:val="left"/>
      <w:pPr>
        <w:ind w:left="2880" w:hanging="360"/>
      </w:pPr>
    </w:lvl>
    <w:lvl w:ilvl="4" w:tplc="6A968D7E" w:tentative="1">
      <w:start w:val="1"/>
      <w:numFmt w:val="lowerLetter"/>
      <w:lvlText w:val="%5."/>
      <w:lvlJc w:val="left"/>
      <w:pPr>
        <w:ind w:left="3600" w:hanging="360"/>
      </w:pPr>
    </w:lvl>
    <w:lvl w:ilvl="5" w:tplc="8A1A89E0" w:tentative="1">
      <w:start w:val="1"/>
      <w:numFmt w:val="lowerRoman"/>
      <w:lvlText w:val="%6."/>
      <w:lvlJc w:val="right"/>
      <w:pPr>
        <w:ind w:left="4320" w:hanging="180"/>
      </w:pPr>
    </w:lvl>
    <w:lvl w:ilvl="6" w:tplc="C47A38F6" w:tentative="1">
      <w:start w:val="1"/>
      <w:numFmt w:val="decimal"/>
      <w:lvlText w:val="%7."/>
      <w:lvlJc w:val="left"/>
      <w:pPr>
        <w:ind w:left="5040" w:hanging="360"/>
      </w:pPr>
    </w:lvl>
    <w:lvl w:ilvl="7" w:tplc="C3D43C5A" w:tentative="1">
      <w:start w:val="1"/>
      <w:numFmt w:val="lowerLetter"/>
      <w:lvlText w:val="%8."/>
      <w:lvlJc w:val="left"/>
      <w:pPr>
        <w:ind w:left="5760" w:hanging="360"/>
      </w:pPr>
    </w:lvl>
    <w:lvl w:ilvl="8" w:tplc="A28A38F0" w:tentative="1">
      <w:start w:val="1"/>
      <w:numFmt w:val="lowerRoman"/>
      <w:lvlText w:val="%9."/>
      <w:lvlJc w:val="right"/>
      <w:pPr>
        <w:ind w:left="6480" w:hanging="180"/>
      </w:pPr>
    </w:lvl>
  </w:abstractNum>
  <w:abstractNum w:abstractNumId="3" w15:restartNumberingAfterBreak="0">
    <w:nsid w:val="4B751005"/>
    <w:multiLevelType w:val="hybridMultilevel"/>
    <w:tmpl w:val="7F46454C"/>
    <w:lvl w:ilvl="0" w:tplc="41F6D6A6">
      <w:start w:val="1"/>
      <w:numFmt w:val="bullet"/>
      <w:pStyle w:val="MAListBullet"/>
      <w:lvlText w:val=""/>
      <w:lvlJc w:val="left"/>
      <w:pPr>
        <w:ind w:left="720" w:hanging="360"/>
      </w:pPr>
      <w:rPr>
        <w:rFonts w:ascii="Symbol" w:hAnsi="Symbol" w:hint="default"/>
      </w:rPr>
    </w:lvl>
    <w:lvl w:ilvl="1" w:tplc="5B46EA04" w:tentative="1">
      <w:start w:val="1"/>
      <w:numFmt w:val="bullet"/>
      <w:lvlText w:val="o"/>
      <w:lvlJc w:val="left"/>
      <w:pPr>
        <w:ind w:left="1440" w:hanging="360"/>
      </w:pPr>
      <w:rPr>
        <w:rFonts w:ascii="Courier New" w:hAnsi="Courier New" w:cs="Courier New" w:hint="default"/>
      </w:rPr>
    </w:lvl>
    <w:lvl w:ilvl="2" w:tplc="60D65E42" w:tentative="1">
      <w:start w:val="1"/>
      <w:numFmt w:val="bullet"/>
      <w:lvlText w:val=""/>
      <w:lvlJc w:val="left"/>
      <w:pPr>
        <w:ind w:left="2160" w:hanging="360"/>
      </w:pPr>
      <w:rPr>
        <w:rFonts w:ascii="Wingdings" w:hAnsi="Wingdings" w:hint="default"/>
      </w:rPr>
    </w:lvl>
    <w:lvl w:ilvl="3" w:tplc="7A660A32" w:tentative="1">
      <w:start w:val="1"/>
      <w:numFmt w:val="bullet"/>
      <w:lvlText w:val=""/>
      <w:lvlJc w:val="left"/>
      <w:pPr>
        <w:ind w:left="2880" w:hanging="360"/>
      </w:pPr>
      <w:rPr>
        <w:rFonts w:ascii="Symbol" w:hAnsi="Symbol" w:hint="default"/>
      </w:rPr>
    </w:lvl>
    <w:lvl w:ilvl="4" w:tplc="74EC1278" w:tentative="1">
      <w:start w:val="1"/>
      <w:numFmt w:val="bullet"/>
      <w:lvlText w:val="o"/>
      <w:lvlJc w:val="left"/>
      <w:pPr>
        <w:ind w:left="3600" w:hanging="360"/>
      </w:pPr>
      <w:rPr>
        <w:rFonts w:ascii="Courier New" w:hAnsi="Courier New" w:cs="Courier New" w:hint="default"/>
      </w:rPr>
    </w:lvl>
    <w:lvl w:ilvl="5" w:tplc="C6B0FE4E" w:tentative="1">
      <w:start w:val="1"/>
      <w:numFmt w:val="bullet"/>
      <w:lvlText w:val=""/>
      <w:lvlJc w:val="left"/>
      <w:pPr>
        <w:ind w:left="4320" w:hanging="360"/>
      </w:pPr>
      <w:rPr>
        <w:rFonts w:ascii="Wingdings" w:hAnsi="Wingdings" w:hint="default"/>
      </w:rPr>
    </w:lvl>
    <w:lvl w:ilvl="6" w:tplc="A06CF2CC" w:tentative="1">
      <w:start w:val="1"/>
      <w:numFmt w:val="bullet"/>
      <w:lvlText w:val=""/>
      <w:lvlJc w:val="left"/>
      <w:pPr>
        <w:ind w:left="5040" w:hanging="360"/>
      </w:pPr>
      <w:rPr>
        <w:rFonts w:ascii="Symbol" w:hAnsi="Symbol" w:hint="default"/>
      </w:rPr>
    </w:lvl>
    <w:lvl w:ilvl="7" w:tplc="43E4D7CA" w:tentative="1">
      <w:start w:val="1"/>
      <w:numFmt w:val="bullet"/>
      <w:lvlText w:val="o"/>
      <w:lvlJc w:val="left"/>
      <w:pPr>
        <w:ind w:left="5760" w:hanging="360"/>
      </w:pPr>
      <w:rPr>
        <w:rFonts w:ascii="Courier New" w:hAnsi="Courier New" w:cs="Courier New" w:hint="default"/>
      </w:rPr>
    </w:lvl>
    <w:lvl w:ilvl="8" w:tplc="DA88142A" w:tentative="1">
      <w:start w:val="1"/>
      <w:numFmt w:val="bullet"/>
      <w:lvlText w:val=""/>
      <w:lvlJc w:val="left"/>
      <w:pPr>
        <w:ind w:left="6480" w:hanging="360"/>
      </w:pPr>
      <w:rPr>
        <w:rFonts w:ascii="Wingdings" w:hAnsi="Wingdings" w:hint="default"/>
      </w:rPr>
    </w:lvl>
  </w:abstractNum>
  <w:num w:numId="1" w16cid:durableId="930313090">
    <w:abstractNumId w:val="3"/>
  </w:num>
  <w:num w:numId="2" w16cid:durableId="535237932">
    <w:abstractNumId w:val="2"/>
  </w:num>
  <w:num w:numId="3" w16cid:durableId="93939728">
    <w:abstractNumId w:val="1"/>
  </w:num>
  <w:num w:numId="4" w16cid:durableId="10905225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marnix&quot; projectid=&quot;b0819eac-3070-4d33-9aa6-841bea4a3424&quot; pagemasterid=&quot;00000000-0000-0000-0000-000000000000&quot; documentid=&quot;1002e77daae143d5bd5a0165a310f36f&quot; profileid=&quot;00000000-0000-0000-0000-000000000000&quot; culture=&quot;nl-NL&quot;&gt;_x000d__x000a_  &lt;content&gt;_x000d__x000a_    &lt;document sourcepath=&quot;\Form&quot; sourceid=&quot;6ceff627-6ec3-4aa0-8101-a65a6ca1af86&quot;&gt;_x000d__x000a_      &lt;variables&gt;_x000d__x000a_        &lt;Title&gt;Orientatiekaart Beeldende vorming&lt;/Title&gt;_x000d__x000a_        &lt;Reference /&gt;_x000d__x000a_        &lt;SenderData&gt;_x000d__x000a_          &lt;LocationId&gt;8d147d04-d545-41f4-8aeb-0f65b43a1fe9&lt;/LocationId&gt;_x000d__x000a_          &lt;EmployeeId&gt;6489aae4-7f05-4001-9d83-9652c5716b43&lt;/EmployeeId&gt;_x000d__x000a_        &lt;/SenderData&gt;_x000d__x000a_        &lt;Options /&gt;_x000d__x000a_        &lt;IsModify&gt;False&lt;/IsModify&gt;_x000d__x000a_      &lt;/variables&gt;_x000d__x000a_    &lt;/document&gt;_x000d__x000a_  &lt;/content&gt;_x000d__x000a_&lt;/documentinfo&gt;"/>
    <w:docVar w:name="eDbsPath" w:val="\Form"/>
    <w:docVar w:name="eDbsTemplateName" w:val="Form"/>
  </w:docVars>
  <w:rsids>
    <w:rsidRoot w:val="003C6A57"/>
    <w:rsid w:val="0001245C"/>
    <w:rsid w:val="00026078"/>
    <w:rsid w:val="00026324"/>
    <w:rsid w:val="00035289"/>
    <w:rsid w:val="0006297C"/>
    <w:rsid w:val="0008175C"/>
    <w:rsid w:val="000A7735"/>
    <w:rsid w:val="000B636D"/>
    <w:rsid w:val="000F315D"/>
    <w:rsid w:val="00102D2A"/>
    <w:rsid w:val="00105F10"/>
    <w:rsid w:val="00150834"/>
    <w:rsid w:val="00157423"/>
    <w:rsid w:val="00164DA0"/>
    <w:rsid w:val="00166C4F"/>
    <w:rsid w:val="001744D4"/>
    <w:rsid w:val="001824BF"/>
    <w:rsid w:val="00194BCE"/>
    <w:rsid w:val="001B672F"/>
    <w:rsid w:val="001C36D8"/>
    <w:rsid w:val="001F22DD"/>
    <w:rsid w:val="001F359B"/>
    <w:rsid w:val="001F6607"/>
    <w:rsid w:val="00205C79"/>
    <w:rsid w:val="0021243E"/>
    <w:rsid w:val="00283EBE"/>
    <w:rsid w:val="002A2D91"/>
    <w:rsid w:val="002B1B31"/>
    <w:rsid w:val="002F68B2"/>
    <w:rsid w:val="00341B2E"/>
    <w:rsid w:val="0038049B"/>
    <w:rsid w:val="00381521"/>
    <w:rsid w:val="003B0278"/>
    <w:rsid w:val="003C6A57"/>
    <w:rsid w:val="00401013"/>
    <w:rsid w:val="0049701B"/>
    <w:rsid w:val="004A2CF8"/>
    <w:rsid w:val="004B2E6E"/>
    <w:rsid w:val="004B535D"/>
    <w:rsid w:val="004C298E"/>
    <w:rsid w:val="004C383E"/>
    <w:rsid w:val="004F7615"/>
    <w:rsid w:val="00513C61"/>
    <w:rsid w:val="005142C3"/>
    <w:rsid w:val="005157ED"/>
    <w:rsid w:val="00530279"/>
    <w:rsid w:val="00537571"/>
    <w:rsid w:val="00587317"/>
    <w:rsid w:val="00594AF1"/>
    <w:rsid w:val="005B42A7"/>
    <w:rsid w:val="005C7887"/>
    <w:rsid w:val="0060519C"/>
    <w:rsid w:val="00606BE9"/>
    <w:rsid w:val="00621975"/>
    <w:rsid w:val="00627E7B"/>
    <w:rsid w:val="00630998"/>
    <w:rsid w:val="00663144"/>
    <w:rsid w:val="00673555"/>
    <w:rsid w:val="006A6458"/>
    <w:rsid w:val="006B4BE4"/>
    <w:rsid w:val="006B7ACE"/>
    <w:rsid w:val="006E4683"/>
    <w:rsid w:val="00714CF9"/>
    <w:rsid w:val="007225E7"/>
    <w:rsid w:val="007327BE"/>
    <w:rsid w:val="007824A9"/>
    <w:rsid w:val="00793756"/>
    <w:rsid w:val="007A35E2"/>
    <w:rsid w:val="007B4006"/>
    <w:rsid w:val="007C6037"/>
    <w:rsid w:val="007E33F7"/>
    <w:rsid w:val="007F0197"/>
    <w:rsid w:val="007F1E50"/>
    <w:rsid w:val="008011A6"/>
    <w:rsid w:val="008030E1"/>
    <w:rsid w:val="00805BDE"/>
    <w:rsid w:val="00856377"/>
    <w:rsid w:val="00871804"/>
    <w:rsid w:val="009037E4"/>
    <w:rsid w:val="00911DDE"/>
    <w:rsid w:val="009702EB"/>
    <w:rsid w:val="00986B82"/>
    <w:rsid w:val="00992072"/>
    <w:rsid w:val="009D68AB"/>
    <w:rsid w:val="00A25E6B"/>
    <w:rsid w:val="00A57649"/>
    <w:rsid w:val="00A702EE"/>
    <w:rsid w:val="00AB6492"/>
    <w:rsid w:val="00AD2F1D"/>
    <w:rsid w:val="00AE38E8"/>
    <w:rsid w:val="00B67AE5"/>
    <w:rsid w:val="00B95BD9"/>
    <w:rsid w:val="00B95EAF"/>
    <w:rsid w:val="00BA3F2A"/>
    <w:rsid w:val="00BA72B0"/>
    <w:rsid w:val="00BB0992"/>
    <w:rsid w:val="00BD22B2"/>
    <w:rsid w:val="00BD7E5F"/>
    <w:rsid w:val="00BE7ABD"/>
    <w:rsid w:val="00BF4A4C"/>
    <w:rsid w:val="00C5412D"/>
    <w:rsid w:val="00C6595F"/>
    <w:rsid w:val="00C71198"/>
    <w:rsid w:val="00CA30E1"/>
    <w:rsid w:val="00CA4FB0"/>
    <w:rsid w:val="00CB326E"/>
    <w:rsid w:val="00CF56B5"/>
    <w:rsid w:val="00D173FC"/>
    <w:rsid w:val="00D4660F"/>
    <w:rsid w:val="00D63EB7"/>
    <w:rsid w:val="00D816CC"/>
    <w:rsid w:val="00D92A1E"/>
    <w:rsid w:val="00DA0501"/>
    <w:rsid w:val="00DC26A1"/>
    <w:rsid w:val="00DC6566"/>
    <w:rsid w:val="00E308D0"/>
    <w:rsid w:val="00E35180"/>
    <w:rsid w:val="00E351BC"/>
    <w:rsid w:val="00E55757"/>
    <w:rsid w:val="00E560C1"/>
    <w:rsid w:val="00E76F4D"/>
    <w:rsid w:val="00ED4984"/>
    <w:rsid w:val="00ED661B"/>
    <w:rsid w:val="00ED683C"/>
    <w:rsid w:val="00EF5EA3"/>
    <w:rsid w:val="00EF7251"/>
    <w:rsid w:val="00F109A8"/>
    <w:rsid w:val="00F375B2"/>
    <w:rsid w:val="00F5178A"/>
    <w:rsid w:val="00F87A40"/>
    <w:rsid w:val="00F961F4"/>
    <w:rsid w:val="00FB6CF6"/>
    <w:rsid w:val="00FD3C27"/>
    <w:rsid w:val="0A3A04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C749"/>
  <w15:docId w15:val="{82C99DAC-D1FF-40B0-82EE-1EA1B007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537571"/>
    <w:rPr>
      <w:rFonts w:cs="Arial"/>
      <w:sz w:val="20"/>
    </w:rPr>
  </w:style>
  <w:style w:type="paragraph" w:styleId="Kop1">
    <w:name w:val="heading 1"/>
    <w:basedOn w:val="Standaard"/>
    <w:next w:val="Standaard"/>
    <w:link w:val="Kop1Char"/>
    <w:uiPriority w:val="9"/>
    <w:qFormat/>
    <w:rsid w:val="00537571"/>
    <w:pPr>
      <w:keepNext/>
      <w:keepLines/>
      <w:numPr>
        <w:numId w:val="3"/>
      </w:numPr>
      <w:spacing w:before="260" w:after="26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9"/>
    <w:unhideWhenUsed/>
    <w:qFormat/>
    <w:rsid w:val="00537571"/>
    <w:pPr>
      <w:keepNext/>
      <w:keepLines/>
      <w:numPr>
        <w:ilvl w:val="1"/>
        <w:numId w:val="3"/>
      </w:numPr>
      <w:spacing w:before="260"/>
      <w:outlineLvl w:val="1"/>
    </w:pPr>
    <w:rPr>
      <w:rFonts w:asciiTheme="majorHAnsi" w:eastAsiaTheme="majorEastAsia" w:hAnsiTheme="majorHAnsi" w:cstheme="majorBidi"/>
      <w:bCs/>
      <w:sz w:val="22"/>
      <w:szCs w:val="26"/>
    </w:rPr>
  </w:style>
  <w:style w:type="paragraph" w:styleId="Kop3">
    <w:name w:val="heading 3"/>
    <w:basedOn w:val="Standaard"/>
    <w:next w:val="Standaard"/>
    <w:link w:val="Kop3Char"/>
    <w:uiPriority w:val="9"/>
    <w:unhideWhenUsed/>
    <w:qFormat/>
    <w:rsid w:val="00537571"/>
    <w:pPr>
      <w:keepNext/>
      <w:keepLines/>
      <w:numPr>
        <w:ilvl w:val="2"/>
        <w:numId w:val="3"/>
      </w:numPr>
      <w:spacing w:before="200"/>
      <w:outlineLvl w:val="2"/>
    </w:pPr>
    <w:rPr>
      <w:rFonts w:asciiTheme="majorHAnsi" w:eastAsiaTheme="majorEastAsia" w:hAnsiTheme="majorHAnsi" w:cstheme="majorBidi"/>
      <w:bCs/>
      <w:i/>
      <w:sz w:val="22"/>
    </w:rPr>
  </w:style>
  <w:style w:type="paragraph" w:styleId="Kop4">
    <w:name w:val="heading 4"/>
    <w:basedOn w:val="Standaard"/>
    <w:next w:val="Standaard"/>
    <w:link w:val="Kop4Char"/>
    <w:uiPriority w:val="9"/>
    <w:unhideWhenUsed/>
    <w:rsid w:val="00537571"/>
    <w:pPr>
      <w:keepNext/>
      <w:keepLines/>
      <w:numPr>
        <w:ilvl w:val="3"/>
        <w:numId w:val="3"/>
      </w:numPr>
      <w:spacing w:before="200"/>
      <w:outlineLvl w:val="3"/>
    </w:pPr>
    <w:rPr>
      <w:rFonts w:asciiTheme="majorHAnsi" w:eastAsiaTheme="majorEastAsia" w:hAnsiTheme="majorHAnsi" w:cstheme="majorBidi"/>
      <w:bCs/>
      <w:i/>
      <w:iCs/>
      <w:sz w:val="22"/>
    </w:rPr>
  </w:style>
  <w:style w:type="paragraph" w:styleId="Kop5">
    <w:name w:val="heading 5"/>
    <w:basedOn w:val="Standaard"/>
    <w:next w:val="Standaard"/>
    <w:link w:val="Kop5Char"/>
    <w:uiPriority w:val="9"/>
    <w:unhideWhenUsed/>
    <w:rsid w:val="00537571"/>
    <w:pPr>
      <w:keepNext/>
      <w:keepLines/>
      <w:numPr>
        <w:ilvl w:val="4"/>
        <w:numId w:val="3"/>
      </w:numPr>
      <w:spacing w:before="200"/>
      <w:outlineLvl w:val="4"/>
    </w:pPr>
    <w:rPr>
      <w:rFonts w:asciiTheme="majorHAnsi" w:eastAsiaTheme="majorEastAsia" w:hAnsiTheme="majorHAnsi" w:cstheme="majorBidi"/>
      <w:i/>
      <w:sz w:val="22"/>
    </w:rPr>
  </w:style>
  <w:style w:type="paragraph" w:styleId="Kop6">
    <w:name w:val="heading 6"/>
    <w:basedOn w:val="Standaard"/>
    <w:next w:val="Standaard"/>
    <w:link w:val="Kop6Char"/>
    <w:uiPriority w:val="9"/>
    <w:unhideWhenUsed/>
    <w:rsid w:val="00537571"/>
    <w:pPr>
      <w:keepNext/>
      <w:keepLines/>
      <w:numPr>
        <w:ilvl w:val="5"/>
        <w:numId w:val="3"/>
      </w:numPr>
      <w:spacing w:before="200"/>
      <w:outlineLvl w:val="5"/>
    </w:pPr>
    <w:rPr>
      <w:rFonts w:asciiTheme="majorHAnsi" w:eastAsiaTheme="majorEastAsia" w:hAnsiTheme="majorHAnsi" w:cstheme="majorBidi"/>
      <w:i/>
      <w:iCs/>
      <w:sz w:val="22"/>
    </w:rPr>
  </w:style>
  <w:style w:type="paragraph" w:styleId="Kop7">
    <w:name w:val="heading 7"/>
    <w:basedOn w:val="Standaard"/>
    <w:next w:val="Standaard"/>
    <w:link w:val="Kop7Char"/>
    <w:uiPriority w:val="9"/>
    <w:unhideWhenUsed/>
    <w:rsid w:val="00537571"/>
    <w:pPr>
      <w:keepNext/>
      <w:keepLines/>
      <w:numPr>
        <w:ilvl w:val="6"/>
        <w:numId w:val="3"/>
      </w:numPr>
      <w:spacing w:before="200"/>
      <w:outlineLvl w:val="6"/>
    </w:pPr>
    <w:rPr>
      <w:rFonts w:asciiTheme="majorHAnsi" w:eastAsiaTheme="majorEastAsia" w:hAnsiTheme="majorHAnsi" w:cstheme="majorBidi"/>
      <w:i/>
      <w:iCs/>
      <w:sz w:val="22"/>
    </w:rPr>
  </w:style>
  <w:style w:type="paragraph" w:styleId="Kop8">
    <w:name w:val="heading 8"/>
    <w:basedOn w:val="Standaard"/>
    <w:next w:val="Standaard"/>
    <w:link w:val="Kop8Char"/>
    <w:uiPriority w:val="9"/>
    <w:unhideWhenUsed/>
    <w:rsid w:val="00537571"/>
    <w:pPr>
      <w:keepNext/>
      <w:keepLines/>
      <w:numPr>
        <w:ilvl w:val="7"/>
        <w:numId w:val="3"/>
      </w:numPr>
      <w:spacing w:before="200"/>
      <w:outlineLvl w:val="7"/>
    </w:pPr>
    <w:rPr>
      <w:rFonts w:asciiTheme="majorHAnsi" w:eastAsiaTheme="majorEastAsia" w:hAnsiTheme="majorHAnsi" w:cstheme="majorBidi"/>
      <w:i/>
      <w:sz w:val="22"/>
      <w:szCs w:val="20"/>
    </w:rPr>
  </w:style>
  <w:style w:type="paragraph" w:styleId="Kop9">
    <w:name w:val="heading 9"/>
    <w:basedOn w:val="Standaard"/>
    <w:next w:val="Standaard"/>
    <w:link w:val="Kop9Char"/>
    <w:uiPriority w:val="9"/>
    <w:unhideWhenUsed/>
    <w:rsid w:val="00537571"/>
    <w:pPr>
      <w:keepNext/>
      <w:keepLines/>
      <w:numPr>
        <w:ilvl w:val="8"/>
        <w:numId w:val="3"/>
      </w:numPr>
      <w:spacing w:before="200"/>
      <w:outlineLvl w:val="8"/>
    </w:pPr>
    <w:rPr>
      <w:rFonts w:asciiTheme="majorHAnsi" w:eastAsiaTheme="majorEastAsia" w:hAnsiTheme="majorHAnsi" w:cstheme="majorBidi"/>
      <w:i/>
      <w:iCs/>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DataEntry">
    <w:name w:val="MA_DataEntry"/>
    <w:basedOn w:val="Standaard"/>
    <w:rsid w:val="005B42A7"/>
  </w:style>
  <w:style w:type="paragraph" w:customStyle="1" w:styleId="MADataHeading">
    <w:name w:val="MA_DataHeading"/>
    <w:basedOn w:val="MADataEntry"/>
    <w:rsid w:val="00BF4A4C"/>
    <w:rPr>
      <w:b/>
      <w:smallCaps/>
    </w:rPr>
  </w:style>
  <w:style w:type="paragraph" w:customStyle="1" w:styleId="MADocumentName">
    <w:name w:val="MA_DocumentName"/>
    <w:basedOn w:val="Standaard"/>
    <w:next w:val="Standaard"/>
    <w:rsid w:val="001744D4"/>
    <w:pPr>
      <w:framePr w:wrap="around" w:hAnchor="margin" w:y="-850"/>
      <w:spacing w:line="400" w:lineRule="atLeast"/>
    </w:pPr>
    <w:rPr>
      <w:rFonts w:asciiTheme="majorHAnsi" w:hAnsiTheme="majorHAnsi"/>
      <w:b/>
      <w:sz w:val="36"/>
    </w:rPr>
  </w:style>
  <w:style w:type="paragraph" w:customStyle="1" w:styleId="MASubject">
    <w:name w:val="MA_Subject"/>
    <w:basedOn w:val="Standaard"/>
    <w:rsid w:val="005B42A7"/>
    <w:rPr>
      <w:b/>
      <w:sz w:val="26"/>
    </w:rPr>
  </w:style>
  <w:style w:type="paragraph" w:styleId="Koptekst">
    <w:name w:val="header"/>
    <w:basedOn w:val="Standaard"/>
    <w:link w:val="KoptekstChar"/>
    <w:uiPriority w:val="99"/>
    <w:unhideWhenUsed/>
    <w:rsid w:val="005B42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42A7"/>
    <w:rPr>
      <w:rFonts w:ascii="Calibri" w:hAnsi="Calibri" w:cs="Arial"/>
      <w:sz w:val="19"/>
    </w:rPr>
  </w:style>
  <w:style w:type="paragraph" w:styleId="Voettekst">
    <w:name w:val="footer"/>
    <w:basedOn w:val="Standaard"/>
    <w:link w:val="VoettekstChar"/>
    <w:uiPriority w:val="99"/>
    <w:unhideWhenUsed/>
    <w:rsid w:val="005B42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42A7"/>
    <w:rPr>
      <w:rFonts w:ascii="Calibri" w:hAnsi="Calibri" w:cs="Arial"/>
      <w:sz w:val="19"/>
    </w:rPr>
  </w:style>
  <w:style w:type="paragraph" w:customStyle="1" w:styleId="MAListBullet">
    <w:name w:val="MA_ListBullet"/>
    <w:basedOn w:val="Standaard"/>
    <w:rsid w:val="00AD2F1D"/>
    <w:pPr>
      <w:numPr>
        <w:numId w:val="1"/>
      </w:numPr>
      <w:ind w:left="284" w:hanging="284"/>
    </w:pPr>
  </w:style>
  <w:style w:type="character" w:customStyle="1" w:styleId="Kop1Char">
    <w:name w:val="Kop 1 Char"/>
    <w:basedOn w:val="Standaardalinea-lettertype"/>
    <w:link w:val="Kop1"/>
    <w:uiPriority w:val="9"/>
    <w:rsid w:val="00537571"/>
    <w:rPr>
      <w:rFonts w:asciiTheme="majorHAnsi" w:eastAsiaTheme="majorEastAsia" w:hAnsiTheme="majorHAnsi" w:cstheme="majorBidi"/>
      <w:b/>
      <w:bCs/>
      <w:sz w:val="26"/>
      <w:szCs w:val="28"/>
    </w:rPr>
  </w:style>
  <w:style w:type="character" w:customStyle="1" w:styleId="Kop2Char">
    <w:name w:val="Kop 2 Char"/>
    <w:basedOn w:val="Standaardalinea-lettertype"/>
    <w:link w:val="Kop2"/>
    <w:uiPriority w:val="9"/>
    <w:rsid w:val="00537571"/>
    <w:rPr>
      <w:rFonts w:asciiTheme="majorHAnsi" w:eastAsiaTheme="majorEastAsia" w:hAnsiTheme="majorHAnsi" w:cstheme="majorBidi"/>
      <w:bCs/>
      <w:szCs w:val="26"/>
    </w:rPr>
  </w:style>
  <w:style w:type="paragraph" w:customStyle="1" w:styleId="MAAddress">
    <w:name w:val="MA_Address"/>
    <w:basedOn w:val="Standaard"/>
    <w:rsid w:val="007E33F7"/>
  </w:style>
  <w:style w:type="paragraph" w:customStyle="1" w:styleId="MASignature">
    <w:name w:val="MA_Signature"/>
    <w:basedOn w:val="MAAddress"/>
    <w:rsid w:val="007E33F7"/>
    <w:pPr>
      <w:keepNext/>
      <w:keepLines/>
    </w:pPr>
  </w:style>
  <w:style w:type="table" w:styleId="Tabelraster">
    <w:name w:val="Table Grid"/>
    <w:basedOn w:val="Standaardtabel"/>
    <w:uiPriority w:val="39"/>
    <w:rsid w:val="007E33F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TableFollow">
    <w:name w:val="MA_TableFollow"/>
    <w:basedOn w:val="Standaard"/>
    <w:rsid w:val="007E33F7"/>
    <w:pPr>
      <w:spacing w:line="14" w:lineRule="exact"/>
    </w:pPr>
    <w:rPr>
      <w:sz w:val="2"/>
    </w:rPr>
  </w:style>
  <w:style w:type="character" w:styleId="Hyperlink">
    <w:name w:val="Hyperlink"/>
    <w:basedOn w:val="Standaardalinea-lettertype"/>
    <w:uiPriority w:val="99"/>
    <w:unhideWhenUsed/>
    <w:rsid w:val="00BB0992"/>
    <w:rPr>
      <w:color w:val="0000FF" w:themeColor="hyperlink"/>
      <w:u w:val="single"/>
    </w:rPr>
  </w:style>
  <w:style w:type="paragraph" w:styleId="Ballontekst">
    <w:name w:val="Balloon Text"/>
    <w:basedOn w:val="Standaard"/>
    <w:link w:val="BallontekstChar"/>
    <w:uiPriority w:val="99"/>
    <w:semiHidden/>
    <w:unhideWhenUsed/>
    <w:rsid w:val="007327B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27BE"/>
    <w:rPr>
      <w:rFonts w:ascii="Tahoma" w:hAnsi="Tahoma" w:cs="Tahoma"/>
      <w:sz w:val="16"/>
      <w:szCs w:val="16"/>
    </w:rPr>
  </w:style>
  <w:style w:type="paragraph" w:customStyle="1" w:styleId="MAParagraphHeading">
    <w:name w:val="MA_ParagraphHeading"/>
    <w:basedOn w:val="Standaard"/>
    <w:next w:val="Standaard"/>
    <w:rsid w:val="002A2D91"/>
    <w:pPr>
      <w:spacing w:before="260"/>
    </w:pPr>
    <w:rPr>
      <w:sz w:val="22"/>
    </w:rPr>
  </w:style>
  <w:style w:type="paragraph" w:customStyle="1" w:styleId="MASenderData">
    <w:name w:val="MA_SenderData"/>
    <w:basedOn w:val="Standaard"/>
    <w:rsid w:val="00BA72B0"/>
    <w:rPr>
      <w:noProof/>
    </w:rPr>
  </w:style>
  <w:style w:type="paragraph" w:customStyle="1" w:styleId="MAListNumber">
    <w:name w:val="MA_ListNumber"/>
    <w:basedOn w:val="Standaard"/>
    <w:rsid w:val="00AD2F1D"/>
    <w:pPr>
      <w:numPr>
        <w:numId w:val="2"/>
      </w:numPr>
      <w:ind w:left="284" w:hanging="284"/>
    </w:pPr>
  </w:style>
  <w:style w:type="paragraph" w:customStyle="1" w:styleId="MAUnnumberedHeading">
    <w:name w:val="MA_UnnumberedHeading"/>
    <w:basedOn w:val="Standaard"/>
    <w:next w:val="Standaard"/>
    <w:rsid w:val="00537571"/>
    <w:pPr>
      <w:spacing w:before="260" w:after="260"/>
    </w:pPr>
    <w:rPr>
      <w:rFonts w:asciiTheme="majorHAnsi" w:hAnsiTheme="majorHAnsi"/>
      <w:b/>
      <w:sz w:val="26"/>
    </w:rPr>
  </w:style>
  <w:style w:type="character" w:customStyle="1" w:styleId="Kop3Char">
    <w:name w:val="Kop 3 Char"/>
    <w:basedOn w:val="Standaardalinea-lettertype"/>
    <w:link w:val="Kop3"/>
    <w:uiPriority w:val="9"/>
    <w:rsid w:val="00537571"/>
    <w:rPr>
      <w:rFonts w:asciiTheme="majorHAnsi" w:eastAsiaTheme="majorEastAsia" w:hAnsiTheme="majorHAnsi" w:cstheme="majorBidi"/>
      <w:bCs/>
      <w:i/>
    </w:rPr>
  </w:style>
  <w:style w:type="character" w:customStyle="1" w:styleId="Kop4Char">
    <w:name w:val="Kop 4 Char"/>
    <w:basedOn w:val="Standaardalinea-lettertype"/>
    <w:link w:val="Kop4"/>
    <w:uiPriority w:val="9"/>
    <w:rsid w:val="00537571"/>
    <w:rPr>
      <w:rFonts w:asciiTheme="majorHAnsi" w:eastAsiaTheme="majorEastAsia" w:hAnsiTheme="majorHAnsi" w:cstheme="majorBidi"/>
      <w:bCs/>
      <w:i/>
      <w:iCs/>
    </w:rPr>
  </w:style>
  <w:style w:type="character" w:customStyle="1" w:styleId="Kop5Char">
    <w:name w:val="Kop 5 Char"/>
    <w:basedOn w:val="Standaardalinea-lettertype"/>
    <w:link w:val="Kop5"/>
    <w:uiPriority w:val="9"/>
    <w:rsid w:val="00537571"/>
    <w:rPr>
      <w:rFonts w:asciiTheme="majorHAnsi" w:eastAsiaTheme="majorEastAsia" w:hAnsiTheme="majorHAnsi" w:cstheme="majorBidi"/>
      <w:i/>
    </w:rPr>
  </w:style>
  <w:style w:type="character" w:customStyle="1" w:styleId="Kop6Char">
    <w:name w:val="Kop 6 Char"/>
    <w:basedOn w:val="Standaardalinea-lettertype"/>
    <w:link w:val="Kop6"/>
    <w:uiPriority w:val="9"/>
    <w:rsid w:val="00537571"/>
    <w:rPr>
      <w:rFonts w:asciiTheme="majorHAnsi" w:eastAsiaTheme="majorEastAsia" w:hAnsiTheme="majorHAnsi" w:cstheme="majorBidi"/>
      <w:i/>
      <w:iCs/>
    </w:rPr>
  </w:style>
  <w:style w:type="character" w:customStyle="1" w:styleId="Kop7Char">
    <w:name w:val="Kop 7 Char"/>
    <w:basedOn w:val="Standaardalinea-lettertype"/>
    <w:link w:val="Kop7"/>
    <w:uiPriority w:val="9"/>
    <w:rsid w:val="00537571"/>
    <w:rPr>
      <w:rFonts w:asciiTheme="majorHAnsi" w:eastAsiaTheme="majorEastAsia" w:hAnsiTheme="majorHAnsi" w:cstheme="majorBidi"/>
      <w:i/>
      <w:iCs/>
    </w:rPr>
  </w:style>
  <w:style w:type="character" w:customStyle="1" w:styleId="Kop8Char">
    <w:name w:val="Kop 8 Char"/>
    <w:basedOn w:val="Standaardalinea-lettertype"/>
    <w:link w:val="Kop8"/>
    <w:uiPriority w:val="9"/>
    <w:rsid w:val="00537571"/>
    <w:rPr>
      <w:rFonts w:asciiTheme="majorHAnsi" w:eastAsiaTheme="majorEastAsia" w:hAnsiTheme="majorHAnsi" w:cstheme="majorBidi"/>
      <w:i/>
      <w:szCs w:val="20"/>
    </w:rPr>
  </w:style>
  <w:style w:type="character" w:customStyle="1" w:styleId="Kop9Char">
    <w:name w:val="Kop 9 Char"/>
    <w:basedOn w:val="Standaardalinea-lettertype"/>
    <w:link w:val="Kop9"/>
    <w:uiPriority w:val="9"/>
    <w:rsid w:val="00537571"/>
    <w:rPr>
      <w:rFonts w:asciiTheme="majorHAnsi" w:eastAsiaTheme="majorEastAsia" w:hAnsiTheme="majorHAnsi" w:cstheme="majorBidi"/>
      <w:i/>
      <w:iCs/>
      <w:szCs w:val="20"/>
    </w:rPr>
  </w:style>
  <w:style w:type="paragraph" w:styleId="Ondertitel">
    <w:name w:val="Subtitle"/>
    <w:basedOn w:val="Standaard"/>
    <w:next w:val="Standaard"/>
    <w:link w:val="OndertitelChar"/>
    <w:uiPriority w:val="11"/>
    <w:qFormat/>
    <w:rsid w:val="00537571"/>
    <w:pPr>
      <w:numPr>
        <w:ilvl w:val="1"/>
      </w:numPr>
      <w:spacing w:after="160"/>
    </w:pPr>
    <w:rPr>
      <w:rFonts w:asciiTheme="majorHAnsi" w:eastAsiaTheme="minorEastAsia" w:hAnsiTheme="majorHAnsi" w:cstheme="minorBidi"/>
      <w:color w:val="5A5A5A" w:themeColor="text1" w:themeTint="A5"/>
      <w:spacing w:val="15"/>
      <w:sz w:val="22"/>
    </w:rPr>
  </w:style>
  <w:style w:type="character" w:customStyle="1" w:styleId="OndertitelChar">
    <w:name w:val="Ondertitel Char"/>
    <w:basedOn w:val="Standaardalinea-lettertype"/>
    <w:link w:val="Ondertitel"/>
    <w:uiPriority w:val="11"/>
    <w:rsid w:val="00537571"/>
    <w:rPr>
      <w:rFonts w:asciiTheme="majorHAnsi" w:eastAsiaTheme="minorEastAsia" w:hAnsiTheme="majorHAnsi"/>
      <w:color w:val="5A5A5A" w:themeColor="text1" w:themeTint="A5"/>
      <w:spacing w:val="15"/>
    </w:rPr>
  </w:style>
  <w:style w:type="paragraph" w:customStyle="1" w:styleId="paragraph">
    <w:name w:val="paragraph"/>
    <w:basedOn w:val="Standaard"/>
    <w:rsid w:val="00CA30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CA30E1"/>
  </w:style>
  <w:style w:type="character" w:customStyle="1" w:styleId="normaltextrun">
    <w:name w:val="normaltextrun"/>
    <w:basedOn w:val="Standaardalinea-lettertype"/>
    <w:rsid w:val="00CA30E1"/>
  </w:style>
  <w:style w:type="character" w:customStyle="1" w:styleId="spellingerror">
    <w:name w:val="spellingerror"/>
    <w:basedOn w:val="Standaardalinea-lettertype"/>
    <w:rsid w:val="00CA30E1"/>
  </w:style>
  <w:style w:type="character" w:customStyle="1" w:styleId="scxw101204138">
    <w:name w:val="scxw101204138"/>
    <w:basedOn w:val="Standaardalinea-lettertype"/>
    <w:rsid w:val="00CA30E1"/>
  </w:style>
  <w:style w:type="paragraph" w:styleId="Geenafstand">
    <w:name w:val="No Spacing"/>
    <w:uiPriority w:val="1"/>
    <w:qFormat/>
    <w:rsid w:val="00157423"/>
    <w:pPr>
      <w:spacing w:line="240" w:lineRule="auto"/>
    </w:pPr>
    <w:rPr>
      <w:rFonts w:cs="Arial"/>
      <w:sz w:val="20"/>
    </w:rPr>
  </w:style>
  <w:style w:type="paragraph" w:styleId="Lijstalinea">
    <w:name w:val="List Paragraph"/>
    <w:basedOn w:val="Standaard"/>
    <w:uiPriority w:val="34"/>
    <w:qFormat/>
    <w:rsid w:val="00D92A1E"/>
    <w:pPr>
      <w:spacing w:after="160" w:line="256" w:lineRule="auto"/>
      <w:ind w:left="720"/>
      <w:contextualSpacing/>
    </w:pPr>
    <w:rPr>
      <w:rFonts w:cstheme="minorBidi"/>
      <w:sz w:val="22"/>
    </w:rPr>
  </w:style>
  <w:style w:type="character" w:styleId="Onopgelostemelding">
    <w:name w:val="Unresolved Mention"/>
    <w:basedOn w:val="Standaardalinea-lettertype"/>
    <w:uiPriority w:val="99"/>
    <w:rsid w:val="00805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5830">
      <w:bodyDiv w:val="1"/>
      <w:marLeft w:val="0"/>
      <w:marRight w:val="0"/>
      <w:marTop w:val="0"/>
      <w:marBottom w:val="0"/>
      <w:divBdr>
        <w:top w:val="none" w:sz="0" w:space="0" w:color="auto"/>
        <w:left w:val="none" w:sz="0" w:space="0" w:color="auto"/>
        <w:bottom w:val="none" w:sz="0" w:space="0" w:color="auto"/>
        <w:right w:val="none" w:sz="0" w:space="0" w:color="auto"/>
      </w:divBdr>
    </w:div>
    <w:div w:id="1205606592">
      <w:bodyDiv w:val="1"/>
      <w:marLeft w:val="0"/>
      <w:marRight w:val="0"/>
      <w:marTop w:val="0"/>
      <w:marBottom w:val="0"/>
      <w:divBdr>
        <w:top w:val="none" w:sz="0" w:space="0" w:color="auto"/>
        <w:left w:val="none" w:sz="0" w:space="0" w:color="auto"/>
        <w:bottom w:val="none" w:sz="0" w:space="0" w:color="auto"/>
        <w:right w:val="none" w:sz="0" w:space="0" w:color="auto"/>
      </w:divBdr>
    </w:div>
    <w:div w:id="1848012529">
      <w:bodyDiv w:val="1"/>
      <w:marLeft w:val="0"/>
      <w:marRight w:val="0"/>
      <w:marTop w:val="0"/>
      <w:marBottom w:val="0"/>
      <w:divBdr>
        <w:top w:val="none" w:sz="0" w:space="0" w:color="auto"/>
        <w:left w:val="none" w:sz="0" w:space="0" w:color="auto"/>
        <w:bottom w:val="none" w:sz="0" w:space="0" w:color="auto"/>
        <w:right w:val="none" w:sz="0" w:space="0" w:color="auto"/>
      </w:divBdr>
      <w:divsChild>
        <w:div w:id="464323293">
          <w:marLeft w:val="0"/>
          <w:marRight w:val="0"/>
          <w:marTop w:val="0"/>
          <w:marBottom w:val="0"/>
          <w:divBdr>
            <w:top w:val="none" w:sz="0" w:space="0" w:color="auto"/>
            <w:left w:val="none" w:sz="0" w:space="0" w:color="auto"/>
            <w:bottom w:val="none" w:sz="0" w:space="0" w:color="auto"/>
            <w:right w:val="none" w:sz="0" w:space="0" w:color="auto"/>
          </w:divBdr>
        </w:div>
        <w:div w:id="1928032432">
          <w:marLeft w:val="0"/>
          <w:marRight w:val="0"/>
          <w:marTop w:val="0"/>
          <w:marBottom w:val="0"/>
          <w:divBdr>
            <w:top w:val="none" w:sz="0" w:space="0" w:color="auto"/>
            <w:left w:val="none" w:sz="0" w:space="0" w:color="auto"/>
            <w:bottom w:val="none" w:sz="0" w:space="0" w:color="auto"/>
            <w:right w:val="none" w:sz="0" w:space="0" w:color="auto"/>
          </w:divBdr>
          <w:divsChild>
            <w:div w:id="1193767857">
              <w:marLeft w:val="-75"/>
              <w:marRight w:val="0"/>
              <w:marTop w:val="30"/>
              <w:marBottom w:val="30"/>
              <w:divBdr>
                <w:top w:val="none" w:sz="0" w:space="0" w:color="auto"/>
                <w:left w:val="none" w:sz="0" w:space="0" w:color="auto"/>
                <w:bottom w:val="none" w:sz="0" w:space="0" w:color="auto"/>
                <w:right w:val="none" w:sz="0" w:space="0" w:color="auto"/>
              </w:divBdr>
              <w:divsChild>
                <w:div w:id="694233591">
                  <w:marLeft w:val="0"/>
                  <w:marRight w:val="0"/>
                  <w:marTop w:val="0"/>
                  <w:marBottom w:val="0"/>
                  <w:divBdr>
                    <w:top w:val="none" w:sz="0" w:space="0" w:color="auto"/>
                    <w:left w:val="none" w:sz="0" w:space="0" w:color="auto"/>
                    <w:bottom w:val="none" w:sz="0" w:space="0" w:color="auto"/>
                    <w:right w:val="none" w:sz="0" w:space="0" w:color="auto"/>
                  </w:divBdr>
                  <w:divsChild>
                    <w:div w:id="1663847447">
                      <w:marLeft w:val="0"/>
                      <w:marRight w:val="0"/>
                      <w:marTop w:val="0"/>
                      <w:marBottom w:val="0"/>
                      <w:divBdr>
                        <w:top w:val="none" w:sz="0" w:space="0" w:color="auto"/>
                        <w:left w:val="none" w:sz="0" w:space="0" w:color="auto"/>
                        <w:bottom w:val="none" w:sz="0" w:space="0" w:color="auto"/>
                        <w:right w:val="none" w:sz="0" w:space="0" w:color="auto"/>
                      </w:divBdr>
                    </w:div>
                  </w:divsChild>
                </w:div>
                <w:div w:id="523792577">
                  <w:marLeft w:val="0"/>
                  <w:marRight w:val="0"/>
                  <w:marTop w:val="0"/>
                  <w:marBottom w:val="0"/>
                  <w:divBdr>
                    <w:top w:val="none" w:sz="0" w:space="0" w:color="auto"/>
                    <w:left w:val="none" w:sz="0" w:space="0" w:color="auto"/>
                    <w:bottom w:val="none" w:sz="0" w:space="0" w:color="auto"/>
                    <w:right w:val="none" w:sz="0" w:space="0" w:color="auto"/>
                  </w:divBdr>
                  <w:divsChild>
                    <w:div w:id="1792431736">
                      <w:marLeft w:val="0"/>
                      <w:marRight w:val="0"/>
                      <w:marTop w:val="0"/>
                      <w:marBottom w:val="0"/>
                      <w:divBdr>
                        <w:top w:val="none" w:sz="0" w:space="0" w:color="auto"/>
                        <w:left w:val="none" w:sz="0" w:space="0" w:color="auto"/>
                        <w:bottom w:val="none" w:sz="0" w:space="0" w:color="auto"/>
                        <w:right w:val="none" w:sz="0" w:space="0" w:color="auto"/>
                      </w:divBdr>
                    </w:div>
                    <w:div w:id="1233467257">
                      <w:marLeft w:val="0"/>
                      <w:marRight w:val="0"/>
                      <w:marTop w:val="0"/>
                      <w:marBottom w:val="0"/>
                      <w:divBdr>
                        <w:top w:val="none" w:sz="0" w:space="0" w:color="auto"/>
                        <w:left w:val="none" w:sz="0" w:space="0" w:color="auto"/>
                        <w:bottom w:val="none" w:sz="0" w:space="0" w:color="auto"/>
                        <w:right w:val="none" w:sz="0" w:space="0" w:color="auto"/>
                      </w:divBdr>
                    </w:div>
                    <w:div w:id="600921044">
                      <w:marLeft w:val="0"/>
                      <w:marRight w:val="0"/>
                      <w:marTop w:val="0"/>
                      <w:marBottom w:val="0"/>
                      <w:divBdr>
                        <w:top w:val="none" w:sz="0" w:space="0" w:color="auto"/>
                        <w:left w:val="none" w:sz="0" w:space="0" w:color="auto"/>
                        <w:bottom w:val="none" w:sz="0" w:space="0" w:color="auto"/>
                        <w:right w:val="none" w:sz="0" w:space="0" w:color="auto"/>
                      </w:divBdr>
                    </w:div>
                  </w:divsChild>
                </w:div>
                <w:div w:id="665871">
                  <w:marLeft w:val="0"/>
                  <w:marRight w:val="0"/>
                  <w:marTop w:val="0"/>
                  <w:marBottom w:val="0"/>
                  <w:divBdr>
                    <w:top w:val="none" w:sz="0" w:space="0" w:color="auto"/>
                    <w:left w:val="none" w:sz="0" w:space="0" w:color="auto"/>
                    <w:bottom w:val="none" w:sz="0" w:space="0" w:color="auto"/>
                    <w:right w:val="none" w:sz="0" w:space="0" w:color="auto"/>
                  </w:divBdr>
                  <w:divsChild>
                    <w:div w:id="892077537">
                      <w:marLeft w:val="0"/>
                      <w:marRight w:val="0"/>
                      <w:marTop w:val="0"/>
                      <w:marBottom w:val="0"/>
                      <w:divBdr>
                        <w:top w:val="none" w:sz="0" w:space="0" w:color="auto"/>
                        <w:left w:val="none" w:sz="0" w:space="0" w:color="auto"/>
                        <w:bottom w:val="none" w:sz="0" w:space="0" w:color="auto"/>
                        <w:right w:val="none" w:sz="0" w:space="0" w:color="auto"/>
                      </w:divBdr>
                    </w:div>
                  </w:divsChild>
                </w:div>
                <w:div w:id="1576357739">
                  <w:marLeft w:val="0"/>
                  <w:marRight w:val="0"/>
                  <w:marTop w:val="0"/>
                  <w:marBottom w:val="0"/>
                  <w:divBdr>
                    <w:top w:val="none" w:sz="0" w:space="0" w:color="auto"/>
                    <w:left w:val="none" w:sz="0" w:space="0" w:color="auto"/>
                    <w:bottom w:val="none" w:sz="0" w:space="0" w:color="auto"/>
                    <w:right w:val="none" w:sz="0" w:space="0" w:color="auto"/>
                  </w:divBdr>
                  <w:divsChild>
                    <w:div w:id="679359541">
                      <w:marLeft w:val="0"/>
                      <w:marRight w:val="0"/>
                      <w:marTop w:val="0"/>
                      <w:marBottom w:val="0"/>
                      <w:divBdr>
                        <w:top w:val="none" w:sz="0" w:space="0" w:color="auto"/>
                        <w:left w:val="none" w:sz="0" w:space="0" w:color="auto"/>
                        <w:bottom w:val="none" w:sz="0" w:space="0" w:color="auto"/>
                        <w:right w:val="none" w:sz="0" w:space="0" w:color="auto"/>
                      </w:divBdr>
                    </w:div>
                  </w:divsChild>
                </w:div>
                <w:div w:id="1450858117">
                  <w:marLeft w:val="0"/>
                  <w:marRight w:val="0"/>
                  <w:marTop w:val="0"/>
                  <w:marBottom w:val="0"/>
                  <w:divBdr>
                    <w:top w:val="none" w:sz="0" w:space="0" w:color="auto"/>
                    <w:left w:val="none" w:sz="0" w:space="0" w:color="auto"/>
                    <w:bottom w:val="none" w:sz="0" w:space="0" w:color="auto"/>
                    <w:right w:val="none" w:sz="0" w:space="0" w:color="auto"/>
                  </w:divBdr>
                  <w:divsChild>
                    <w:div w:id="1543208352">
                      <w:marLeft w:val="0"/>
                      <w:marRight w:val="0"/>
                      <w:marTop w:val="0"/>
                      <w:marBottom w:val="0"/>
                      <w:divBdr>
                        <w:top w:val="none" w:sz="0" w:space="0" w:color="auto"/>
                        <w:left w:val="none" w:sz="0" w:space="0" w:color="auto"/>
                        <w:bottom w:val="none" w:sz="0" w:space="0" w:color="auto"/>
                        <w:right w:val="none" w:sz="0" w:space="0" w:color="auto"/>
                      </w:divBdr>
                    </w:div>
                    <w:div w:id="1000084110">
                      <w:marLeft w:val="0"/>
                      <w:marRight w:val="0"/>
                      <w:marTop w:val="0"/>
                      <w:marBottom w:val="0"/>
                      <w:divBdr>
                        <w:top w:val="none" w:sz="0" w:space="0" w:color="auto"/>
                        <w:left w:val="none" w:sz="0" w:space="0" w:color="auto"/>
                        <w:bottom w:val="none" w:sz="0" w:space="0" w:color="auto"/>
                        <w:right w:val="none" w:sz="0" w:space="0" w:color="auto"/>
                      </w:divBdr>
                    </w:div>
                  </w:divsChild>
                </w:div>
                <w:div w:id="259535147">
                  <w:marLeft w:val="0"/>
                  <w:marRight w:val="0"/>
                  <w:marTop w:val="0"/>
                  <w:marBottom w:val="0"/>
                  <w:divBdr>
                    <w:top w:val="none" w:sz="0" w:space="0" w:color="auto"/>
                    <w:left w:val="none" w:sz="0" w:space="0" w:color="auto"/>
                    <w:bottom w:val="none" w:sz="0" w:space="0" w:color="auto"/>
                    <w:right w:val="none" w:sz="0" w:space="0" w:color="auto"/>
                  </w:divBdr>
                  <w:divsChild>
                    <w:div w:id="1305502543">
                      <w:marLeft w:val="0"/>
                      <w:marRight w:val="0"/>
                      <w:marTop w:val="0"/>
                      <w:marBottom w:val="0"/>
                      <w:divBdr>
                        <w:top w:val="none" w:sz="0" w:space="0" w:color="auto"/>
                        <w:left w:val="none" w:sz="0" w:space="0" w:color="auto"/>
                        <w:bottom w:val="none" w:sz="0" w:space="0" w:color="auto"/>
                        <w:right w:val="none" w:sz="0" w:space="0" w:color="auto"/>
                      </w:divBdr>
                    </w:div>
                    <w:div w:id="1911574853">
                      <w:marLeft w:val="0"/>
                      <w:marRight w:val="0"/>
                      <w:marTop w:val="0"/>
                      <w:marBottom w:val="0"/>
                      <w:divBdr>
                        <w:top w:val="none" w:sz="0" w:space="0" w:color="auto"/>
                        <w:left w:val="none" w:sz="0" w:space="0" w:color="auto"/>
                        <w:bottom w:val="none" w:sz="0" w:space="0" w:color="auto"/>
                        <w:right w:val="none" w:sz="0" w:space="0" w:color="auto"/>
                      </w:divBdr>
                    </w:div>
                    <w:div w:id="1400060626">
                      <w:marLeft w:val="0"/>
                      <w:marRight w:val="0"/>
                      <w:marTop w:val="0"/>
                      <w:marBottom w:val="0"/>
                      <w:divBdr>
                        <w:top w:val="none" w:sz="0" w:space="0" w:color="auto"/>
                        <w:left w:val="none" w:sz="0" w:space="0" w:color="auto"/>
                        <w:bottom w:val="none" w:sz="0" w:space="0" w:color="auto"/>
                        <w:right w:val="none" w:sz="0" w:space="0" w:color="auto"/>
                      </w:divBdr>
                    </w:div>
                    <w:div w:id="572861995">
                      <w:marLeft w:val="0"/>
                      <w:marRight w:val="0"/>
                      <w:marTop w:val="0"/>
                      <w:marBottom w:val="0"/>
                      <w:divBdr>
                        <w:top w:val="none" w:sz="0" w:space="0" w:color="auto"/>
                        <w:left w:val="none" w:sz="0" w:space="0" w:color="auto"/>
                        <w:bottom w:val="none" w:sz="0" w:space="0" w:color="auto"/>
                        <w:right w:val="none" w:sz="0" w:space="0" w:color="auto"/>
                      </w:divBdr>
                    </w:div>
                    <w:div w:id="907497832">
                      <w:marLeft w:val="0"/>
                      <w:marRight w:val="0"/>
                      <w:marTop w:val="0"/>
                      <w:marBottom w:val="0"/>
                      <w:divBdr>
                        <w:top w:val="none" w:sz="0" w:space="0" w:color="auto"/>
                        <w:left w:val="none" w:sz="0" w:space="0" w:color="auto"/>
                        <w:bottom w:val="none" w:sz="0" w:space="0" w:color="auto"/>
                        <w:right w:val="none" w:sz="0" w:space="0" w:color="auto"/>
                      </w:divBdr>
                    </w:div>
                    <w:div w:id="715473975">
                      <w:marLeft w:val="0"/>
                      <w:marRight w:val="0"/>
                      <w:marTop w:val="0"/>
                      <w:marBottom w:val="0"/>
                      <w:divBdr>
                        <w:top w:val="none" w:sz="0" w:space="0" w:color="auto"/>
                        <w:left w:val="none" w:sz="0" w:space="0" w:color="auto"/>
                        <w:bottom w:val="none" w:sz="0" w:space="0" w:color="auto"/>
                        <w:right w:val="none" w:sz="0" w:space="0" w:color="auto"/>
                      </w:divBdr>
                    </w:div>
                  </w:divsChild>
                </w:div>
                <w:div w:id="783380252">
                  <w:marLeft w:val="0"/>
                  <w:marRight w:val="0"/>
                  <w:marTop w:val="0"/>
                  <w:marBottom w:val="0"/>
                  <w:divBdr>
                    <w:top w:val="none" w:sz="0" w:space="0" w:color="auto"/>
                    <w:left w:val="none" w:sz="0" w:space="0" w:color="auto"/>
                    <w:bottom w:val="none" w:sz="0" w:space="0" w:color="auto"/>
                    <w:right w:val="none" w:sz="0" w:space="0" w:color="auto"/>
                  </w:divBdr>
                  <w:divsChild>
                    <w:div w:id="1706177838">
                      <w:marLeft w:val="0"/>
                      <w:marRight w:val="0"/>
                      <w:marTop w:val="0"/>
                      <w:marBottom w:val="0"/>
                      <w:divBdr>
                        <w:top w:val="none" w:sz="0" w:space="0" w:color="auto"/>
                        <w:left w:val="none" w:sz="0" w:space="0" w:color="auto"/>
                        <w:bottom w:val="none" w:sz="0" w:space="0" w:color="auto"/>
                        <w:right w:val="none" w:sz="0" w:space="0" w:color="auto"/>
                      </w:divBdr>
                    </w:div>
                  </w:divsChild>
                </w:div>
                <w:div w:id="326175984">
                  <w:marLeft w:val="0"/>
                  <w:marRight w:val="0"/>
                  <w:marTop w:val="0"/>
                  <w:marBottom w:val="0"/>
                  <w:divBdr>
                    <w:top w:val="none" w:sz="0" w:space="0" w:color="auto"/>
                    <w:left w:val="none" w:sz="0" w:space="0" w:color="auto"/>
                    <w:bottom w:val="none" w:sz="0" w:space="0" w:color="auto"/>
                    <w:right w:val="none" w:sz="0" w:space="0" w:color="auto"/>
                  </w:divBdr>
                  <w:divsChild>
                    <w:div w:id="539514333">
                      <w:marLeft w:val="0"/>
                      <w:marRight w:val="0"/>
                      <w:marTop w:val="0"/>
                      <w:marBottom w:val="0"/>
                      <w:divBdr>
                        <w:top w:val="none" w:sz="0" w:space="0" w:color="auto"/>
                        <w:left w:val="none" w:sz="0" w:space="0" w:color="auto"/>
                        <w:bottom w:val="none" w:sz="0" w:space="0" w:color="auto"/>
                        <w:right w:val="none" w:sz="0" w:space="0" w:color="auto"/>
                      </w:divBdr>
                    </w:div>
                    <w:div w:id="1599361363">
                      <w:marLeft w:val="0"/>
                      <w:marRight w:val="0"/>
                      <w:marTop w:val="0"/>
                      <w:marBottom w:val="0"/>
                      <w:divBdr>
                        <w:top w:val="none" w:sz="0" w:space="0" w:color="auto"/>
                        <w:left w:val="none" w:sz="0" w:space="0" w:color="auto"/>
                        <w:bottom w:val="none" w:sz="0" w:space="0" w:color="auto"/>
                        <w:right w:val="none" w:sz="0" w:space="0" w:color="auto"/>
                      </w:divBdr>
                    </w:div>
                    <w:div w:id="1452164333">
                      <w:marLeft w:val="0"/>
                      <w:marRight w:val="0"/>
                      <w:marTop w:val="0"/>
                      <w:marBottom w:val="0"/>
                      <w:divBdr>
                        <w:top w:val="none" w:sz="0" w:space="0" w:color="auto"/>
                        <w:left w:val="none" w:sz="0" w:space="0" w:color="auto"/>
                        <w:bottom w:val="none" w:sz="0" w:space="0" w:color="auto"/>
                        <w:right w:val="none" w:sz="0" w:space="0" w:color="auto"/>
                      </w:divBdr>
                    </w:div>
                    <w:div w:id="1619406535">
                      <w:marLeft w:val="0"/>
                      <w:marRight w:val="0"/>
                      <w:marTop w:val="0"/>
                      <w:marBottom w:val="0"/>
                      <w:divBdr>
                        <w:top w:val="none" w:sz="0" w:space="0" w:color="auto"/>
                        <w:left w:val="none" w:sz="0" w:space="0" w:color="auto"/>
                        <w:bottom w:val="none" w:sz="0" w:space="0" w:color="auto"/>
                        <w:right w:val="none" w:sz="0" w:space="0" w:color="auto"/>
                      </w:divBdr>
                    </w:div>
                    <w:div w:id="1546454011">
                      <w:marLeft w:val="0"/>
                      <w:marRight w:val="0"/>
                      <w:marTop w:val="0"/>
                      <w:marBottom w:val="0"/>
                      <w:divBdr>
                        <w:top w:val="none" w:sz="0" w:space="0" w:color="auto"/>
                        <w:left w:val="none" w:sz="0" w:space="0" w:color="auto"/>
                        <w:bottom w:val="none" w:sz="0" w:space="0" w:color="auto"/>
                        <w:right w:val="none" w:sz="0" w:space="0" w:color="auto"/>
                      </w:divBdr>
                    </w:div>
                    <w:div w:id="1087658051">
                      <w:marLeft w:val="0"/>
                      <w:marRight w:val="0"/>
                      <w:marTop w:val="0"/>
                      <w:marBottom w:val="0"/>
                      <w:divBdr>
                        <w:top w:val="none" w:sz="0" w:space="0" w:color="auto"/>
                        <w:left w:val="none" w:sz="0" w:space="0" w:color="auto"/>
                        <w:bottom w:val="none" w:sz="0" w:space="0" w:color="auto"/>
                        <w:right w:val="none" w:sz="0" w:space="0" w:color="auto"/>
                      </w:divBdr>
                    </w:div>
                    <w:div w:id="528683473">
                      <w:marLeft w:val="0"/>
                      <w:marRight w:val="0"/>
                      <w:marTop w:val="0"/>
                      <w:marBottom w:val="0"/>
                      <w:divBdr>
                        <w:top w:val="none" w:sz="0" w:space="0" w:color="auto"/>
                        <w:left w:val="none" w:sz="0" w:space="0" w:color="auto"/>
                        <w:bottom w:val="none" w:sz="0" w:space="0" w:color="auto"/>
                        <w:right w:val="none" w:sz="0" w:space="0" w:color="auto"/>
                      </w:divBdr>
                    </w:div>
                  </w:divsChild>
                </w:div>
                <w:div w:id="216815939">
                  <w:marLeft w:val="0"/>
                  <w:marRight w:val="0"/>
                  <w:marTop w:val="0"/>
                  <w:marBottom w:val="0"/>
                  <w:divBdr>
                    <w:top w:val="none" w:sz="0" w:space="0" w:color="auto"/>
                    <w:left w:val="none" w:sz="0" w:space="0" w:color="auto"/>
                    <w:bottom w:val="none" w:sz="0" w:space="0" w:color="auto"/>
                    <w:right w:val="none" w:sz="0" w:space="0" w:color="auto"/>
                  </w:divBdr>
                  <w:divsChild>
                    <w:div w:id="1817716939">
                      <w:marLeft w:val="0"/>
                      <w:marRight w:val="0"/>
                      <w:marTop w:val="0"/>
                      <w:marBottom w:val="0"/>
                      <w:divBdr>
                        <w:top w:val="none" w:sz="0" w:space="0" w:color="auto"/>
                        <w:left w:val="none" w:sz="0" w:space="0" w:color="auto"/>
                        <w:bottom w:val="none" w:sz="0" w:space="0" w:color="auto"/>
                        <w:right w:val="none" w:sz="0" w:space="0" w:color="auto"/>
                      </w:divBdr>
                    </w:div>
                  </w:divsChild>
                </w:div>
                <w:div w:id="1759591139">
                  <w:marLeft w:val="0"/>
                  <w:marRight w:val="0"/>
                  <w:marTop w:val="0"/>
                  <w:marBottom w:val="0"/>
                  <w:divBdr>
                    <w:top w:val="none" w:sz="0" w:space="0" w:color="auto"/>
                    <w:left w:val="none" w:sz="0" w:space="0" w:color="auto"/>
                    <w:bottom w:val="none" w:sz="0" w:space="0" w:color="auto"/>
                    <w:right w:val="none" w:sz="0" w:space="0" w:color="auto"/>
                  </w:divBdr>
                  <w:divsChild>
                    <w:div w:id="156380349">
                      <w:marLeft w:val="0"/>
                      <w:marRight w:val="0"/>
                      <w:marTop w:val="0"/>
                      <w:marBottom w:val="0"/>
                      <w:divBdr>
                        <w:top w:val="none" w:sz="0" w:space="0" w:color="auto"/>
                        <w:left w:val="none" w:sz="0" w:space="0" w:color="auto"/>
                        <w:bottom w:val="none" w:sz="0" w:space="0" w:color="auto"/>
                        <w:right w:val="none" w:sz="0" w:space="0" w:color="auto"/>
                      </w:divBdr>
                    </w:div>
                  </w:divsChild>
                </w:div>
                <w:div w:id="731269475">
                  <w:marLeft w:val="0"/>
                  <w:marRight w:val="0"/>
                  <w:marTop w:val="0"/>
                  <w:marBottom w:val="0"/>
                  <w:divBdr>
                    <w:top w:val="none" w:sz="0" w:space="0" w:color="auto"/>
                    <w:left w:val="none" w:sz="0" w:space="0" w:color="auto"/>
                    <w:bottom w:val="none" w:sz="0" w:space="0" w:color="auto"/>
                    <w:right w:val="none" w:sz="0" w:space="0" w:color="auto"/>
                  </w:divBdr>
                  <w:divsChild>
                    <w:div w:id="705719268">
                      <w:marLeft w:val="0"/>
                      <w:marRight w:val="0"/>
                      <w:marTop w:val="0"/>
                      <w:marBottom w:val="0"/>
                      <w:divBdr>
                        <w:top w:val="none" w:sz="0" w:space="0" w:color="auto"/>
                        <w:left w:val="none" w:sz="0" w:space="0" w:color="auto"/>
                        <w:bottom w:val="none" w:sz="0" w:space="0" w:color="auto"/>
                        <w:right w:val="none" w:sz="0" w:space="0" w:color="auto"/>
                      </w:divBdr>
                    </w:div>
                    <w:div w:id="1079517935">
                      <w:marLeft w:val="0"/>
                      <w:marRight w:val="0"/>
                      <w:marTop w:val="0"/>
                      <w:marBottom w:val="0"/>
                      <w:divBdr>
                        <w:top w:val="none" w:sz="0" w:space="0" w:color="auto"/>
                        <w:left w:val="none" w:sz="0" w:space="0" w:color="auto"/>
                        <w:bottom w:val="none" w:sz="0" w:space="0" w:color="auto"/>
                        <w:right w:val="none" w:sz="0" w:space="0" w:color="auto"/>
                      </w:divBdr>
                    </w:div>
                    <w:div w:id="891845146">
                      <w:marLeft w:val="0"/>
                      <w:marRight w:val="0"/>
                      <w:marTop w:val="0"/>
                      <w:marBottom w:val="0"/>
                      <w:divBdr>
                        <w:top w:val="none" w:sz="0" w:space="0" w:color="auto"/>
                        <w:left w:val="none" w:sz="0" w:space="0" w:color="auto"/>
                        <w:bottom w:val="none" w:sz="0" w:space="0" w:color="auto"/>
                        <w:right w:val="none" w:sz="0" w:space="0" w:color="auto"/>
                      </w:divBdr>
                    </w:div>
                    <w:div w:id="1435322911">
                      <w:marLeft w:val="0"/>
                      <w:marRight w:val="0"/>
                      <w:marTop w:val="0"/>
                      <w:marBottom w:val="0"/>
                      <w:divBdr>
                        <w:top w:val="none" w:sz="0" w:space="0" w:color="auto"/>
                        <w:left w:val="none" w:sz="0" w:space="0" w:color="auto"/>
                        <w:bottom w:val="none" w:sz="0" w:space="0" w:color="auto"/>
                        <w:right w:val="none" w:sz="0" w:space="0" w:color="auto"/>
                      </w:divBdr>
                    </w:div>
                  </w:divsChild>
                </w:div>
                <w:div w:id="2124881992">
                  <w:marLeft w:val="0"/>
                  <w:marRight w:val="0"/>
                  <w:marTop w:val="0"/>
                  <w:marBottom w:val="0"/>
                  <w:divBdr>
                    <w:top w:val="none" w:sz="0" w:space="0" w:color="auto"/>
                    <w:left w:val="none" w:sz="0" w:space="0" w:color="auto"/>
                    <w:bottom w:val="none" w:sz="0" w:space="0" w:color="auto"/>
                    <w:right w:val="none" w:sz="0" w:space="0" w:color="auto"/>
                  </w:divBdr>
                  <w:divsChild>
                    <w:div w:id="173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4277">
          <w:marLeft w:val="0"/>
          <w:marRight w:val="0"/>
          <w:marTop w:val="0"/>
          <w:marBottom w:val="0"/>
          <w:divBdr>
            <w:top w:val="none" w:sz="0" w:space="0" w:color="auto"/>
            <w:left w:val="none" w:sz="0" w:space="0" w:color="auto"/>
            <w:bottom w:val="none" w:sz="0" w:space="0" w:color="auto"/>
            <w:right w:val="none" w:sz="0" w:space="0" w:color="auto"/>
          </w:divBdr>
        </w:div>
      </w:divsChild>
    </w:div>
    <w:div w:id="20448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clinstituut.nl/whitepap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9F483B1A65047A1D875500FF2E194" ma:contentTypeVersion="13" ma:contentTypeDescription="Een nieuw document maken." ma:contentTypeScope="" ma:versionID="98a41cfa2a3499a4fd9798eea5c00075">
  <xsd:schema xmlns:xsd="http://www.w3.org/2001/XMLSchema" xmlns:xs="http://www.w3.org/2001/XMLSchema" xmlns:p="http://schemas.microsoft.com/office/2006/metadata/properties" xmlns:ns2="49a5f82d-f963-4b1d-96c0-8f7534405041" xmlns:ns3="8f1cb68b-1859-4a67-9163-3ad5dd18d7fa" targetNamespace="http://schemas.microsoft.com/office/2006/metadata/properties" ma:root="true" ma:fieldsID="c1320b6377ae43dbd8c916617bb5be88" ns2:_="" ns3:_="">
    <xsd:import namespace="49a5f82d-f963-4b1d-96c0-8f7534405041"/>
    <xsd:import namespace="8f1cb68b-1859-4a67-9163-3ad5dd18d7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f82d-f963-4b1d-96c0-8f7534405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fae4888-539b-421a-988d-82a1b1fdd0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cb68b-1859-4a67-9163-3ad5dd18d7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bbc60e-783d-47b4-a112-e12d431f3c00}" ma:internalName="TaxCatchAll" ma:showField="CatchAllData" ma:web="8f1cb68b-1859-4a67-9163-3ad5dd18d7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5f82d-f963-4b1d-96c0-8f7534405041">
      <Terms xmlns="http://schemas.microsoft.com/office/infopath/2007/PartnerControls"/>
    </lcf76f155ced4ddcb4097134ff3c332f>
    <TaxCatchAll xmlns="8f1cb68b-1859-4a67-9163-3ad5dd18d7fa" xsi:nil="true"/>
  </documentManagement>
</p:properties>
</file>

<file path=customXml/itemProps1.xml><?xml version="1.0" encoding="utf-8"?>
<ds:datastoreItem xmlns:ds="http://schemas.openxmlformats.org/officeDocument/2006/customXml" ds:itemID="{81D4B597-A637-4936-9909-E29EFD285D6B}"/>
</file>

<file path=customXml/itemProps2.xml><?xml version="1.0" encoding="utf-8"?>
<ds:datastoreItem xmlns:ds="http://schemas.openxmlformats.org/officeDocument/2006/customXml" ds:itemID="{50D12237-7B54-465A-BC46-C91D9F73A80A}">
  <ds:schemaRefs>
    <ds:schemaRef ds:uri="http://schemas.microsoft.com/sharepoint/v3/contenttype/forms"/>
  </ds:schemaRefs>
</ds:datastoreItem>
</file>

<file path=customXml/itemProps3.xml><?xml version="1.0" encoding="utf-8"?>
<ds:datastoreItem xmlns:ds="http://schemas.openxmlformats.org/officeDocument/2006/customXml" ds:itemID="{2EAB817C-E487-43EC-8727-ACC5FBB253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Marnix Academie</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Orientatiekaart Beeldende vorming</dc:subject>
  <dc:creator>Jessica Kuiper</dc:creator>
  <cp:lastModifiedBy>Jessica Kuiper</cp:lastModifiedBy>
  <cp:revision>2</cp:revision>
  <cp:lastPrinted>2010-06-01T14:05:00Z</cp:lastPrinted>
  <dcterms:created xsi:type="dcterms:W3CDTF">2023-06-30T14:39:00Z</dcterms:created>
  <dcterms:modified xsi:type="dcterms:W3CDTF">2023-06-30T14:39:00Z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0x01010080A9F483B1A65047A1D875500FF2E194</vt:lpwstr>
  </property>
</Properties>
</file>