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062" w:type="dxa"/>
        <w:tblLook w:val="04A0" w:firstRow="1" w:lastRow="0" w:firstColumn="1" w:lastColumn="0" w:noHBand="0" w:noVBand="1"/>
      </w:tblPr>
      <w:tblGrid>
        <w:gridCol w:w="421"/>
        <w:gridCol w:w="6364"/>
        <w:gridCol w:w="2277"/>
      </w:tblGrid>
      <w:tr w:rsidR="00D92A1E" w14:paraId="516172C9" w14:textId="77777777" w:rsidTr="00D92A1E">
        <w:tc>
          <w:tcPr>
            <w:tcW w:w="421" w:type="dxa"/>
            <w:tcBorders>
              <w:top w:val="single" w:sz="4" w:space="0" w:color="auto"/>
              <w:left w:val="single" w:sz="4" w:space="0" w:color="auto"/>
              <w:bottom w:val="single" w:sz="4" w:space="0" w:color="auto"/>
              <w:right w:val="single" w:sz="4" w:space="0" w:color="auto"/>
            </w:tcBorders>
            <w:hideMark/>
          </w:tcPr>
          <w:p w14:paraId="4A130002" w14:textId="77777777" w:rsidR="00D92A1E" w:rsidRPr="005142C3" w:rsidRDefault="00D92A1E">
            <w:pPr>
              <w:rPr>
                <w:b/>
                <w:bCs/>
                <w:sz w:val="22"/>
              </w:rPr>
            </w:pPr>
            <w:r w:rsidRPr="005142C3">
              <w:rPr>
                <w:b/>
                <w:bCs/>
                <w:sz w:val="22"/>
              </w:rPr>
              <w:t>1</w:t>
            </w:r>
          </w:p>
        </w:tc>
        <w:tc>
          <w:tcPr>
            <w:tcW w:w="6364" w:type="dxa"/>
            <w:tcBorders>
              <w:top w:val="single" w:sz="4" w:space="0" w:color="auto"/>
              <w:left w:val="single" w:sz="4" w:space="0" w:color="auto"/>
              <w:bottom w:val="single" w:sz="4" w:space="0" w:color="auto"/>
              <w:right w:val="single" w:sz="4" w:space="0" w:color="auto"/>
            </w:tcBorders>
            <w:hideMark/>
          </w:tcPr>
          <w:p w14:paraId="4243D254" w14:textId="0A0AC3C1" w:rsidR="005142C3" w:rsidRPr="005142C3" w:rsidRDefault="005142C3">
            <w:pPr>
              <w:rPr>
                <w:b/>
                <w:bCs/>
                <w:sz w:val="22"/>
              </w:rPr>
            </w:pPr>
            <w:r w:rsidRPr="005142C3">
              <w:rPr>
                <w:b/>
                <w:bCs/>
                <w:sz w:val="22"/>
              </w:rPr>
              <w:t>Observeren</w:t>
            </w:r>
          </w:p>
          <w:p w14:paraId="55F42451" w14:textId="6D281857" w:rsidR="00D92A1E" w:rsidRPr="005142C3" w:rsidRDefault="00D92A1E">
            <w:pPr>
              <w:rPr>
                <w:szCs w:val="20"/>
              </w:rPr>
            </w:pPr>
            <w:r w:rsidRPr="005142C3">
              <w:rPr>
                <w:szCs w:val="20"/>
              </w:rPr>
              <w:t>Observeer een leerkracht die een verhaal vertelt</w:t>
            </w:r>
            <w:r w:rsidR="005142C3">
              <w:rPr>
                <w:szCs w:val="20"/>
              </w:rPr>
              <w:t>:</w:t>
            </w:r>
          </w:p>
          <w:p w14:paraId="12221E3B" w14:textId="77777777" w:rsidR="00D92A1E" w:rsidRPr="005142C3" w:rsidRDefault="00D92A1E" w:rsidP="00D92A1E">
            <w:pPr>
              <w:pStyle w:val="Lijstalinea"/>
              <w:numPr>
                <w:ilvl w:val="0"/>
                <w:numId w:val="25"/>
              </w:numPr>
              <w:spacing w:after="0" w:line="240" w:lineRule="auto"/>
              <w:rPr>
                <w:rFonts w:eastAsiaTheme="minorEastAsia"/>
                <w:iCs/>
                <w:sz w:val="20"/>
                <w:szCs w:val="20"/>
              </w:rPr>
            </w:pPr>
            <w:r w:rsidRPr="005142C3">
              <w:rPr>
                <w:iCs/>
                <w:sz w:val="20"/>
                <w:szCs w:val="20"/>
              </w:rPr>
              <w:t xml:space="preserve">Wat doet de leerkracht? </w:t>
            </w:r>
          </w:p>
          <w:p w14:paraId="41EE7900" w14:textId="77777777" w:rsidR="00D92A1E" w:rsidRPr="005142C3" w:rsidRDefault="00D92A1E" w:rsidP="00D92A1E">
            <w:pPr>
              <w:pStyle w:val="Lijstalinea"/>
              <w:numPr>
                <w:ilvl w:val="0"/>
                <w:numId w:val="25"/>
              </w:numPr>
              <w:spacing w:after="0" w:line="240" w:lineRule="auto"/>
              <w:rPr>
                <w:rFonts w:eastAsiaTheme="minorEastAsia"/>
                <w:iCs/>
                <w:sz w:val="20"/>
                <w:szCs w:val="20"/>
              </w:rPr>
            </w:pPr>
            <w:r w:rsidRPr="005142C3">
              <w:rPr>
                <w:iCs/>
                <w:sz w:val="20"/>
                <w:szCs w:val="20"/>
              </w:rPr>
              <w:t>Wat zie je aan de leerlingen?</w:t>
            </w:r>
          </w:p>
          <w:p w14:paraId="74A4DE59" w14:textId="77777777" w:rsidR="00D92A1E" w:rsidRDefault="00D92A1E" w:rsidP="00D92A1E">
            <w:pPr>
              <w:pStyle w:val="Lijstalinea"/>
              <w:numPr>
                <w:ilvl w:val="0"/>
                <w:numId w:val="25"/>
              </w:numPr>
              <w:spacing w:after="0" w:line="240" w:lineRule="auto"/>
              <w:rPr>
                <w:rFonts w:eastAsiaTheme="minorEastAsia"/>
                <w:i/>
                <w:iCs/>
              </w:rPr>
            </w:pPr>
            <w:r w:rsidRPr="005142C3">
              <w:rPr>
                <w:iCs/>
                <w:sz w:val="20"/>
                <w:szCs w:val="20"/>
              </w:rPr>
              <w:t>Vraag zowel de leerkracht als de leerlingen naar wat zij van verhalen vertellen vinden; wat het doel is van vertellingen?</w:t>
            </w:r>
          </w:p>
        </w:tc>
        <w:tc>
          <w:tcPr>
            <w:tcW w:w="2277" w:type="dxa"/>
            <w:tcBorders>
              <w:top w:val="single" w:sz="4" w:space="0" w:color="auto"/>
              <w:left w:val="single" w:sz="4" w:space="0" w:color="auto"/>
              <w:bottom w:val="single" w:sz="4" w:space="0" w:color="auto"/>
              <w:right w:val="single" w:sz="4" w:space="0" w:color="auto"/>
            </w:tcBorders>
          </w:tcPr>
          <w:p w14:paraId="52575908" w14:textId="77777777" w:rsidR="005142C3" w:rsidRDefault="005142C3"/>
          <w:p w14:paraId="73F2E501" w14:textId="39B0E53E" w:rsidR="00D92A1E" w:rsidRDefault="00D92A1E">
            <w:r>
              <w:t xml:space="preserve">Onderbouw: </w:t>
            </w:r>
          </w:p>
          <w:p w14:paraId="48484E20" w14:textId="77777777" w:rsidR="00D92A1E" w:rsidRDefault="00D92A1E"/>
          <w:p w14:paraId="18E9F7B8" w14:textId="77777777" w:rsidR="00D92A1E" w:rsidRDefault="00D92A1E">
            <w:r>
              <w:t>Middenbouw:</w:t>
            </w:r>
          </w:p>
          <w:p w14:paraId="62D11C5E" w14:textId="77777777" w:rsidR="00D92A1E" w:rsidRDefault="00D92A1E"/>
          <w:p w14:paraId="0B3A29C7" w14:textId="77777777" w:rsidR="00D92A1E" w:rsidRDefault="00D92A1E">
            <w:r>
              <w:t>Bovenbouw:</w:t>
            </w:r>
          </w:p>
        </w:tc>
      </w:tr>
      <w:tr w:rsidR="00D92A1E" w14:paraId="76F9B3F5" w14:textId="77777777" w:rsidTr="00D92A1E">
        <w:tc>
          <w:tcPr>
            <w:tcW w:w="421" w:type="dxa"/>
            <w:tcBorders>
              <w:top w:val="single" w:sz="4" w:space="0" w:color="auto"/>
              <w:left w:val="single" w:sz="4" w:space="0" w:color="auto"/>
              <w:bottom w:val="single" w:sz="4" w:space="0" w:color="auto"/>
              <w:right w:val="single" w:sz="4" w:space="0" w:color="auto"/>
            </w:tcBorders>
            <w:hideMark/>
          </w:tcPr>
          <w:p w14:paraId="227D6B67" w14:textId="77777777" w:rsidR="00D92A1E" w:rsidRPr="005142C3" w:rsidRDefault="00D92A1E">
            <w:pPr>
              <w:rPr>
                <w:b/>
                <w:bCs/>
                <w:sz w:val="22"/>
              </w:rPr>
            </w:pPr>
            <w:r w:rsidRPr="005142C3">
              <w:rPr>
                <w:b/>
                <w:bCs/>
                <w:sz w:val="22"/>
              </w:rPr>
              <w:t>2</w:t>
            </w:r>
          </w:p>
        </w:tc>
        <w:tc>
          <w:tcPr>
            <w:tcW w:w="6364" w:type="dxa"/>
            <w:tcBorders>
              <w:top w:val="single" w:sz="4" w:space="0" w:color="auto"/>
              <w:left w:val="single" w:sz="4" w:space="0" w:color="auto"/>
              <w:bottom w:val="single" w:sz="4" w:space="0" w:color="auto"/>
              <w:right w:val="single" w:sz="4" w:space="0" w:color="auto"/>
            </w:tcBorders>
            <w:hideMark/>
          </w:tcPr>
          <w:p w14:paraId="740F3C43" w14:textId="60232F6C" w:rsidR="005142C3" w:rsidRPr="005142C3" w:rsidRDefault="005142C3">
            <w:pPr>
              <w:rPr>
                <w:b/>
                <w:bCs/>
                <w:sz w:val="22"/>
              </w:rPr>
            </w:pPr>
            <w:r w:rsidRPr="005142C3">
              <w:rPr>
                <w:b/>
                <w:bCs/>
                <w:sz w:val="22"/>
              </w:rPr>
              <w:t>Verdiepen</w:t>
            </w:r>
            <w:r>
              <w:rPr>
                <w:b/>
                <w:bCs/>
                <w:sz w:val="22"/>
              </w:rPr>
              <w:t>: in gesprek</w:t>
            </w:r>
          </w:p>
          <w:p w14:paraId="408E14DA" w14:textId="07C6E36B" w:rsidR="00D92A1E" w:rsidRDefault="00D92A1E">
            <w:r>
              <w:t xml:space="preserve">Ga in gesprek met een leerkracht over het drama onderwijs. Enkele mogelijke vragen daarbij: </w:t>
            </w:r>
          </w:p>
          <w:p w14:paraId="25C2BF25" w14:textId="77777777" w:rsidR="00D92A1E" w:rsidRPr="005142C3" w:rsidRDefault="00D92A1E" w:rsidP="00D92A1E">
            <w:pPr>
              <w:pStyle w:val="Lijstalinea"/>
              <w:numPr>
                <w:ilvl w:val="0"/>
                <w:numId w:val="26"/>
              </w:numPr>
              <w:spacing w:after="0" w:line="240" w:lineRule="auto"/>
              <w:rPr>
                <w:rFonts w:eastAsiaTheme="minorEastAsia"/>
                <w:sz w:val="20"/>
                <w:szCs w:val="20"/>
              </w:rPr>
            </w:pPr>
            <w:r w:rsidRPr="005142C3">
              <w:rPr>
                <w:iCs/>
                <w:sz w:val="20"/>
                <w:szCs w:val="20"/>
              </w:rPr>
              <w:t>Welke drama werkvormen kent hij en welke worden in de groep gebruikt? Maakt de leerkracht gebruik van de kerndoelen 54, 55 en 56 (SLO, 2018)?</w:t>
            </w:r>
          </w:p>
          <w:p w14:paraId="3B2BC103" w14:textId="77777777" w:rsidR="00D92A1E" w:rsidRPr="005142C3" w:rsidRDefault="00D92A1E" w:rsidP="00D92A1E">
            <w:pPr>
              <w:pStyle w:val="Lijstalinea"/>
              <w:numPr>
                <w:ilvl w:val="0"/>
                <w:numId w:val="26"/>
              </w:numPr>
              <w:spacing w:after="0" w:line="240" w:lineRule="auto"/>
              <w:rPr>
                <w:rFonts w:eastAsiaTheme="minorEastAsia"/>
                <w:sz w:val="20"/>
                <w:szCs w:val="20"/>
              </w:rPr>
            </w:pPr>
            <w:r w:rsidRPr="005142C3">
              <w:rPr>
                <w:iCs/>
                <w:sz w:val="20"/>
                <w:szCs w:val="20"/>
              </w:rPr>
              <w:t xml:space="preserve">Welke </w:t>
            </w:r>
            <w:proofErr w:type="spellStart"/>
            <w:r w:rsidRPr="005142C3">
              <w:rPr>
                <w:iCs/>
                <w:sz w:val="20"/>
                <w:szCs w:val="20"/>
              </w:rPr>
              <w:t>energizers</w:t>
            </w:r>
            <w:proofErr w:type="spellEnd"/>
            <w:r w:rsidRPr="005142C3">
              <w:rPr>
                <w:iCs/>
                <w:sz w:val="20"/>
                <w:szCs w:val="20"/>
              </w:rPr>
              <w:t xml:space="preserve">, zintuig- en/of concentratiespelen kent de leerkracht? Zie je dat de leerkracht het toepast? </w:t>
            </w:r>
          </w:p>
          <w:p w14:paraId="18987060" w14:textId="77777777" w:rsidR="00D92A1E" w:rsidRPr="005142C3" w:rsidRDefault="00D92A1E" w:rsidP="00D92A1E">
            <w:pPr>
              <w:pStyle w:val="Lijstalinea"/>
              <w:numPr>
                <w:ilvl w:val="0"/>
                <w:numId w:val="26"/>
              </w:numPr>
              <w:spacing w:after="0" w:line="240" w:lineRule="auto"/>
              <w:rPr>
                <w:rFonts w:eastAsiaTheme="minorEastAsia"/>
                <w:sz w:val="20"/>
                <w:szCs w:val="20"/>
              </w:rPr>
            </w:pPr>
            <w:r w:rsidRPr="005142C3">
              <w:rPr>
                <w:iCs/>
                <w:sz w:val="20"/>
                <w:szCs w:val="20"/>
              </w:rPr>
              <w:t>Wat is het effect op de sfeer in de groep?</w:t>
            </w:r>
            <w:r w:rsidRPr="005142C3">
              <w:rPr>
                <w:sz w:val="20"/>
                <w:szCs w:val="20"/>
              </w:rPr>
              <w:br/>
            </w:r>
            <w:r w:rsidRPr="005142C3">
              <w:rPr>
                <w:iCs/>
                <w:sz w:val="20"/>
                <w:szCs w:val="20"/>
              </w:rPr>
              <w:t>Is dat voor jou wel/niet zichtbaar?</w:t>
            </w:r>
          </w:p>
          <w:p w14:paraId="2B1BD603" w14:textId="77777777" w:rsidR="00D92A1E" w:rsidRPr="005142C3" w:rsidRDefault="00D92A1E" w:rsidP="00D92A1E">
            <w:pPr>
              <w:pStyle w:val="Lijstalinea"/>
              <w:numPr>
                <w:ilvl w:val="0"/>
                <w:numId w:val="26"/>
              </w:numPr>
              <w:spacing w:after="0" w:line="240" w:lineRule="auto"/>
              <w:rPr>
                <w:rFonts w:eastAsiaTheme="minorEastAsia"/>
                <w:sz w:val="20"/>
                <w:szCs w:val="20"/>
              </w:rPr>
            </w:pPr>
            <w:r w:rsidRPr="005142C3">
              <w:rPr>
                <w:rFonts w:eastAsiaTheme="minorEastAsia"/>
                <w:sz w:val="20"/>
                <w:szCs w:val="20"/>
              </w:rPr>
              <w:t>Maakt de leerkracht gebruik van dramalessen in zijn/haar onderwijs? En/of zet hij/zij drama-activiteiten in bij andere lessen?</w:t>
            </w:r>
          </w:p>
          <w:p w14:paraId="65EE0156" w14:textId="77777777" w:rsidR="00D92A1E" w:rsidRPr="005142C3" w:rsidRDefault="00D92A1E" w:rsidP="00D92A1E">
            <w:pPr>
              <w:pStyle w:val="Lijstalinea"/>
              <w:numPr>
                <w:ilvl w:val="0"/>
                <w:numId w:val="26"/>
              </w:numPr>
              <w:spacing w:after="0" w:line="240" w:lineRule="auto"/>
              <w:rPr>
                <w:rFonts w:eastAsiaTheme="minorEastAsia"/>
                <w:sz w:val="20"/>
                <w:szCs w:val="20"/>
              </w:rPr>
            </w:pPr>
            <w:r w:rsidRPr="005142C3">
              <w:rPr>
                <w:iCs/>
                <w:sz w:val="20"/>
                <w:szCs w:val="20"/>
              </w:rPr>
              <w:t xml:space="preserve">Hoe bouwt hij/zij de </w:t>
            </w:r>
            <w:proofErr w:type="spellStart"/>
            <w:r w:rsidRPr="005142C3">
              <w:rPr>
                <w:iCs/>
                <w:sz w:val="20"/>
                <w:szCs w:val="20"/>
              </w:rPr>
              <w:t>dramales</w:t>
            </w:r>
            <w:proofErr w:type="spellEnd"/>
            <w:r w:rsidRPr="005142C3">
              <w:rPr>
                <w:iCs/>
                <w:sz w:val="20"/>
                <w:szCs w:val="20"/>
              </w:rPr>
              <w:t xml:space="preserve"> op?</w:t>
            </w:r>
          </w:p>
          <w:p w14:paraId="76B62EAF" w14:textId="77777777" w:rsidR="00D92A1E" w:rsidRPr="005142C3" w:rsidRDefault="00D92A1E" w:rsidP="00D92A1E">
            <w:pPr>
              <w:pStyle w:val="Lijstalinea"/>
              <w:numPr>
                <w:ilvl w:val="0"/>
                <w:numId w:val="26"/>
              </w:numPr>
              <w:spacing w:after="0" w:line="240" w:lineRule="auto"/>
              <w:rPr>
                <w:rFonts w:eastAsiaTheme="minorEastAsia"/>
                <w:iCs/>
                <w:sz w:val="20"/>
                <w:szCs w:val="20"/>
              </w:rPr>
            </w:pPr>
            <w:r w:rsidRPr="005142C3">
              <w:rPr>
                <w:iCs/>
                <w:sz w:val="20"/>
                <w:szCs w:val="20"/>
              </w:rPr>
              <w:t>Welke strategieën (</w:t>
            </w:r>
            <w:proofErr w:type="spellStart"/>
            <w:r w:rsidRPr="005142C3">
              <w:rPr>
                <w:iCs/>
                <w:sz w:val="20"/>
                <w:szCs w:val="20"/>
              </w:rPr>
              <w:t>bijv</w:t>
            </w:r>
            <w:proofErr w:type="spellEnd"/>
            <w:r w:rsidRPr="005142C3">
              <w:rPr>
                <w:iCs/>
                <w:sz w:val="20"/>
                <w:szCs w:val="20"/>
              </w:rPr>
              <w:t>.’</w:t>
            </w:r>
            <w:proofErr w:type="spellStart"/>
            <w:r w:rsidRPr="005142C3">
              <w:rPr>
                <w:iCs/>
                <w:sz w:val="20"/>
                <w:szCs w:val="20"/>
              </w:rPr>
              <w:t>Process</w:t>
            </w:r>
            <w:proofErr w:type="spellEnd"/>
            <w:r w:rsidRPr="005142C3">
              <w:rPr>
                <w:iCs/>
                <w:sz w:val="20"/>
                <w:szCs w:val="20"/>
              </w:rPr>
              <w:t xml:space="preserve"> drama’) kent de leerkracht om leerervaringen te ontwerpen voor de groep?</w:t>
            </w:r>
          </w:p>
          <w:p w14:paraId="4629E5BC" w14:textId="77777777" w:rsidR="00D92A1E" w:rsidRPr="005142C3" w:rsidRDefault="00D92A1E" w:rsidP="00D92A1E">
            <w:pPr>
              <w:pStyle w:val="Lijstalinea"/>
              <w:numPr>
                <w:ilvl w:val="0"/>
                <w:numId w:val="26"/>
              </w:numPr>
              <w:spacing w:after="0" w:line="240" w:lineRule="auto"/>
              <w:rPr>
                <w:sz w:val="20"/>
                <w:szCs w:val="20"/>
              </w:rPr>
            </w:pPr>
            <w:r w:rsidRPr="005142C3">
              <w:rPr>
                <w:iCs/>
                <w:sz w:val="20"/>
                <w:szCs w:val="20"/>
              </w:rPr>
              <w:t>Is de leerkracht getraind in het aanbieden aan de groep van fysiek spel, zoals levend-schimmen-, masker-, acteerspel, leerkracht in rol</w:t>
            </w:r>
            <w:r w:rsidRPr="005142C3">
              <w:rPr>
                <w:rFonts w:eastAsia="Calibri"/>
                <w:iCs/>
                <w:sz w:val="20"/>
                <w:szCs w:val="20"/>
              </w:rPr>
              <w:t xml:space="preserve"> (</w:t>
            </w:r>
            <w:proofErr w:type="spellStart"/>
            <w:r w:rsidRPr="005142C3">
              <w:rPr>
                <w:rFonts w:eastAsia="Calibri"/>
                <w:iCs/>
                <w:sz w:val="20"/>
                <w:szCs w:val="20"/>
              </w:rPr>
              <w:t>Heijdanus</w:t>
            </w:r>
            <w:proofErr w:type="spellEnd"/>
            <w:r w:rsidRPr="005142C3">
              <w:rPr>
                <w:rFonts w:eastAsia="Calibri"/>
                <w:iCs/>
                <w:sz w:val="20"/>
                <w:szCs w:val="20"/>
              </w:rPr>
              <w:t xml:space="preserve">, Van </w:t>
            </w:r>
            <w:proofErr w:type="spellStart"/>
            <w:r w:rsidRPr="005142C3">
              <w:rPr>
                <w:rFonts w:eastAsia="Calibri"/>
                <w:iCs/>
                <w:sz w:val="20"/>
                <w:szCs w:val="20"/>
              </w:rPr>
              <w:t>Nunen</w:t>
            </w:r>
            <w:proofErr w:type="spellEnd"/>
            <w:r w:rsidRPr="005142C3">
              <w:rPr>
                <w:rFonts w:eastAsia="Calibri"/>
                <w:iCs/>
                <w:sz w:val="20"/>
                <w:szCs w:val="20"/>
              </w:rPr>
              <w:t>, Boekel, Carp &amp; van der Veer, 2018, p.110-111)?</w:t>
            </w:r>
            <w:r w:rsidRPr="005142C3">
              <w:rPr>
                <w:iCs/>
                <w:sz w:val="20"/>
                <w:szCs w:val="20"/>
              </w:rPr>
              <w:t xml:space="preserve"> </w:t>
            </w:r>
          </w:p>
          <w:p w14:paraId="505F485E" w14:textId="77777777" w:rsidR="00D92A1E" w:rsidRDefault="00D92A1E" w:rsidP="00D92A1E">
            <w:pPr>
              <w:pStyle w:val="Lijstalinea"/>
              <w:numPr>
                <w:ilvl w:val="0"/>
                <w:numId w:val="26"/>
              </w:numPr>
              <w:spacing w:after="0" w:line="240" w:lineRule="auto"/>
            </w:pPr>
            <w:r w:rsidRPr="005142C3">
              <w:rPr>
                <w:iCs/>
                <w:sz w:val="20"/>
                <w:szCs w:val="20"/>
              </w:rPr>
              <w:t xml:space="preserve">Werkt de leerkracht mee aan ‘voorstellingen maken bij een thema’ ( </w:t>
            </w:r>
            <w:proofErr w:type="spellStart"/>
            <w:r w:rsidRPr="005142C3">
              <w:rPr>
                <w:iCs/>
                <w:sz w:val="20"/>
                <w:szCs w:val="20"/>
              </w:rPr>
              <w:t>kinderboekenweek</w:t>
            </w:r>
            <w:proofErr w:type="spellEnd"/>
            <w:r w:rsidRPr="005142C3">
              <w:rPr>
                <w:iCs/>
                <w:sz w:val="20"/>
                <w:szCs w:val="20"/>
              </w:rPr>
              <w:t xml:space="preserve">, Sinterklaas intocht, kerst, kamp </w:t>
            </w:r>
            <w:proofErr w:type="spellStart"/>
            <w:r w:rsidRPr="005142C3">
              <w:rPr>
                <w:iCs/>
                <w:sz w:val="20"/>
                <w:szCs w:val="20"/>
              </w:rPr>
              <w:t>etc</w:t>
            </w:r>
            <w:proofErr w:type="spellEnd"/>
            <w:r w:rsidRPr="005142C3">
              <w:rPr>
                <w:iCs/>
                <w:sz w:val="20"/>
                <w:szCs w:val="20"/>
              </w:rPr>
              <w:t xml:space="preserve">)? Samen met collega ‘s? Leerlingen en/of ouders? </w:t>
            </w:r>
            <w:r w:rsidRPr="005142C3">
              <w:rPr>
                <w:sz w:val="20"/>
                <w:szCs w:val="20"/>
              </w:rPr>
              <w:br/>
            </w:r>
            <w:r w:rsidRPr="005142C3">
              <w:rPr>
                <w:iCs/>
                <w:sz w:val="20"/>
                <w:szCs w:val="20"/>
              </w:rPr>
              <w:t>Wat is de meerwaarde en/of functie van samen ‘vieren en spelen’ volgens de leerkracht?</w:t>
            </w:r>
          </w:p>
        </w:tc>
        <w:tc>
          <w:tcPr>
            <w:tcW w:w="2277" w:type="dxa"/>
            <w:tcBorders>
              <w:top w:val="single" w:sz="4" w:space="0" w:color="auto"/>
              <w:left w:val="single" w:sz="4" w:space="0" w:color="auto"/>
              <w:bottom w:val="single" w:sz="4" w:space="0" w:color="auto"/>
              <w:right w:val="single" w:sz="4" w:space="0" w:color="auto"/>
            </w:tcBorders>
          </w:tcPr>
          <w:p w14:paraId="3698564D" w14:textId="77777777" w:rsidR="005142C3" w:rsidRDefault="005142C3"/>
          <w:p w14:paraId="72682DA4" w14:textId="153BEA4D" w:rsidR="00D92A1E" w:rsidRDefault="00D92A1E">
            <w:r>
              <w:t xml:space="preserve">Onderbouw: </w:t>
            </w:r>
          </w:p>
          <w:p w14:paraId="21ABD136" w14:textId="77777777" w:rsidR="00D92A1E" w:rsidRDefault="00D92A1E"/>
          <w:p w14:paraId="5785B5FE" w14:textId="77777777" w:rsidR="00D92A1E" w:rsidRDefault="00D92A1E">
            <w:r>
              <w:t>Middenbouw:</w:t>
            </w:r>
          </w:p>
          <w:p w14:paraId="3FA3C603" w14:textId="77777777" w:rsidR="00D92A1E" w:rsidRDefault="00D92A1E"/>
          <w:p w14:paraId="08F03AC8" w14:textId="77777777" w:rsidR="00D92A1E" w:rsidRDefault="00D92A1E">
            <w:r>
              <w:t>Bovenbouw:</w:t>
            </w:r>
          </w:p>
          <w:p w14:paraId="030BCE65" w14:textId="77777777" w:rsidR="00D92A1E" w:rsidRDefault="00D92A1E"/>
        </w:tc>
      </w:tr>
      <w:tr w:rsidR="00D92A1E" w14:paraId="5976735E" w14:textId="77777777" w:rsidTr="00D92A1E">
        <w:tc>
          <w:tcPr>
            <w:tcW w:w="421" w:type="dxa"/>
            <w:tcBorders>
              <w:top w:val="single" w:sz="4" w:space="0" w:color="auto"/>
              <w:left w:val="single" w:sz="4" w:space="0" w:color="auto"/>
              <w:bottom w:val="single" w:sz="4" w:space="0" w:color="auto"/>
              <w:right w:val="single" w:sz="4" w:space="0" w:color="auto"/>
            </w:tcBorders>
            <w:hideMark/>
          </w:tcPr>
          <w:p w14:paraId="6479B1D8" w14:textId="77777777" w:rsidR="00D92A1E" w:rsidRPr="00102D2A" w:rsidRDefault="00D92A1E">
            <w:pPr>
              <w:rPr>
                <w:b/>
                <w:bCs/>
                <w:sz w:val="22"/>
              </w:rPr>
            </w:pPr>
            <w:r w:rsidRPr="00102D2A">
              <w:rPr>
                <w:b/>
                <w:bCs/>
                <w:sz w:val="22"/>
              </w:rPr>
              <w:t>3</w:t>
            </w:r>
          </w:p>
        </w:tc>
        <w:tc>
          <w:tcPr>
            <w:tcW w:w="6364" w:type="dxa"/>
            <w:tcBorders>
              <w:top w:val="single" w:sz="4" w:space="0" w:color="auto"/>
              <w:left w:val="single" w:sz="4" w:space="0" w:color="auto"/>
              <w:bottom w:val="single" w:sz="4" w:space="0" w:color="auto"/>
              <w:right w:val="single" w:sz="4" w:space="0" w:color="auto"/>
            </w:tcBorders>
            <w:hideMark/>
          </w:tcPr>
          <w:p w14:paraId="1A5E1C38" w14:textId="16802E65" w:rsidR="005157ED" w:rsidRPr="00102D2A" w:rsidRDefault="005157ED">
            <w:pPr>
              <w:rPr>
                <w:b/>
                <w:bCs/>
                <w:sz w:val="22"/>
              </w:rPr>
            </w:pPr>
            <w:r w:rsidRPr="00102D2A">
              <w:rPr>
                <w:b/>
                <w:bCs/>
                <w:sz w:val="22"/>
              </w:rPr>
              <w:t>Observeren</w:t>
            </w:r>
          </w:p>
          <w:p w14:paraId="2BA89558" w14:textId="5A80CDA5" w:rsidR="00D92A1E" w:rsidRDefault="00D92A1E">
            <w:r>
              <w:t xml:space="preserve">Observeer een leerkracht die een </w:t>
            </w:r>
            <w:proofErr w:type="spellStart"/>
            <w:r>
              <w:t>dramales</w:t>
            </w:r>
            <w:proofErr w:type="spellEnd"/>
            <w:r>
              <w:t>/</w:t>
            </w:r>
            <w:r w:rsidR="005142C3">
              <w:t xml:space="preserve"> </w:t>
            </w:r>
            <w:r>
              <w:t xml:space="preserve">korte drama-activiteit of </w:t>
            </w:r>
            <w:proofErr w:type="spellStart"/>
            <w:r>
              <w:t>energizers</w:t>
            </w:r>
            <w:proofErr w:type="spellEnd"/>
            <w:r>
              <w:t xml:space="preserve"> geeft.</w:t>
            </w:r>
          </w:p>
          <w:p w14:paraId="7D761DB1" w14:textId="77777777" w:rsidR="00D92A1E" w:rsidRPr="005142C3" w:rsidRDefault="00D92A1E" w:rsidP="00D92A1E">
            <w:pPr>
              <w:pStyle w:val="Lijstalinea"/>
              <w:numPr>
                <w:ilvl w:val="0"/>
                <w:numId w:val="27"/>
              </w:numPr>
              <w:spacing w:after="0" w:line="240" w:lineRule="auto"/>
              <w:rPr>
                <w:rFonts w:eastAsiaTheme="minorEastAsia"/>
                <w:iCs/>
                <w:sz w:val="20"/>
                <w:szCs w:val="20"/>
              </w:rPr>
            </w:pPr>
            <w:r w:rsidRPr="005142C3">
              <w:rPr>
                <w:iCs/>
                <w:sz w:val="20"/>
                <w:szCs w:val="20"/>
              </w:rPr>
              <w:t xml:space="preserve">Wat doet de leerkracht? </w:t>
            </w:r>
          </w:p>
          <w:p w14:paraId="25185AD7" w14:textId="77777777" w:rsidR="005142C3" w:rsidRPr="005142C3" w:rsidRDefault="00D92A1E" w:rsidP="005142C3">
            <w:pPr>
              <w:pStyle w:val="Lijstalinea"/>
              <w:numPr>
                <w:ilvl w:val="0"/>
                <w:numId w:val="27"/>
              </w:numPr>
              <w:spacing w:after="0" w:line="240" w:lineRule="auto"/>
              <w:rPr>
                <w:rFonts w:eastAsiaTheme="minorEastAsia"/>
                <w:iCs/>
                <w:sz w:val="20"/>
                <w:szCs w:val="20"/>
              </w:rPr>
            </w:pPr>
            <w:r w:rsidRPr="005142C3">
              <w:rPr>
                <w:iCs/>
                <w:sz w:val="20"/>
                <w:szCs w:val="20"/>
              </w:rPr>
              <w:t>Wat zie je aan de leerlingen?</w:t>
            </w:r>
          </w:p>
          <w:p w14:paraId="2E85999D" w14:textId="7FFCECE0" w:rsidR="00D92A1E" w:rsidRPr="005142C3" w:rsidRDefault="00D92A1E" w:rsidP="005142C3">
            <w:pPr>
              <w:pStyle w:val="Lijstalinea"/>
              <w:numPr>
                <w:ilvl w:val="0"/>
                <w:numId w:val="27"/>
              </w:numPr>
              <w:spacing w:after="0" w:line="240" w:lineRule="auto"/>
              <w:rPr>
                <w:rFonts w:eastAsiaTheme="minorEastAsia"/>
                <w:iCs/>
                <w:sz w:val="20"/>
                <w:szCs w:val="20"/>
              </w:rPr>
            </w:pPr>
            <w:r w:rsidRPr="005142C3">
              <w:rPr>
                <w:iCs/>
                <w:sz w:val="20"/>
                <w:szCs w:val="20"/>
              </w:rPr>
              <w:t>Vraag zowel de leerkracht als de leerlingen naar wat zij van de les/activiteit vinden; wat het doel is van dit soort dramalessen/drama-activiteiten?</w:t>
            </w:r>
          </w:p>
        </w:tc>
        <w:tc>
          <w:tcPr>
            <w:tcW w:w="2277" w:type="dxa"/>
            <w:tcBorders>
              <w:top w:val="single" w:sz="4" w:space="0" w:color="auto"/>
              <w:left w:val="single" w:sz="4" w:space="0" w:color="auto"/>
              <w:bottom w:val="single" w:sz="4" w:space="0" w:color="auto"/>
              <w:right w:val="single" w:sz="4" w:space="0" w:color="auto"/>
            </w:tcBorders>
          </w:tcPr>
          <w:p w14:paraId="4601A09B" w14:textId="77777777" w:rsidR="00102D2A" w:rsidRDefault="00102D2A"/>
          <w:p w14:paraId="5662D607" w14:textId="56DBB6D3" w:rsidR="00D92A1E" w:rsidRDefault="00D92A1E">
            <w:r>
              <w:t xml:space="preserve">Onderbouw: </w:t>
            </w:r>
          </w:p>
          <w:p w14:paraId="28B9BB03" w14:textId="77777777" w:rsidR="00D92A1E" w:rsidRDefault="00D92A1E"/>
          <w:p w14:paraId="78482E37" w14:textId="77777777" w:rsidR="00D92A1E" w:rsidRDefault="00D92A1E">
            <w:r>
              <w:t>Middenbouw:</w:t>
            </w:r>
          </w:p>
          <w:p w14:paraId="0421E2CE" w14:textId="77777777" w:rsidR="00D92A1E" w:rsidRDefault="00D92A1E"/>
          <w:p w14:paraId="23069ED4" w14:textId="77777777" w:rsidR="00D92A1E" w:rsidRDefault="00D92A1E">
            <w:r>
              <w:t>Bovenbouw:</w:t>
            </w:r>
          </w:p>
          <w:p w14:paraId="5007E203" w14:textId="77777777" w:rsidR="00D92A1E" w:rsidRDefault="00D92A1E">
            <w:pPr>
              <w:rPr>
                <w:b/>
              </w:rPr>
            </w:pPr>
          </w:p>
        </w:tc>
      </w:tr>
      <w:tr w:rsidR="00D92A1E" w14:paraId="3E73C068" w14:textId="77777777" w:rsidTr="00D92A1E">
        <w:tc>
          <w:tcPr>
            <w:tcW w:w="421" w:type="dxa"/>
            <w:tcBorders>
              <w:top w:val="single" w:sz="4" w:space="0" w:color="auto"/>
              <w:left w:val="single" w:sz="4" w:space="0" w:color="auto"/>
              <w:bottom w:val="single" w:sz="4" w:space="0" w:color="auto"/>
              <w:right w:val="single" w:sz="4" w:space="0" w:color="auto"/>
            </w:tcBorders>
            <w:hideMark/>
          </w:tcPr>
          <w:p w14:paraId="3034B4AA" w14:textId="77777777" w:rsidR="00D92A1E" w:rsidRPr="00102D2A" w:rsidRDefault="00D92A1E">
            <w:pPr>
              <w:rPr>
                <w:rFonts w:eastAsia="Calibri"/>
                <w:b/>
                <w:bCs/>
                <w:sz w:val="22"/>
              </w:rPr>
            </w:pPr>
            <w:r w:rsidRPr="00102D2A">
              <w:rPr>
                <w:rFonts w:eastAsia="Calibri"/>
                <w:b/>
                <w:bCs/>
                <w:sz w:val="22"/>
              </w:rPr>
              <w:t>4</w:t>
            </w:r>
          </w:p>
        </w:tc>
        <w:tc>
          <w:tcPr>
            <w:tcW w:w="6364" w:type="dxa"/>
            <w:tcBorders>
              <w:top w:val="single" w:sz="4" w:space="0" w:color="auto"/>
              <w:left w:val="single" w:sz="4" w:space="0" w:color="auto"/>
              <w:bottom w:val="single" w:sz="4" w:space="0" w:color="auto"/>
              <w:right w:val="single" w:sz="4" w:space="0" w:color="auto"/>
            </w:tcBorders>
            <w:hideMark/>
          </w:tcPr>
          <w:p w14:paraId="7103BD97" w14:textId="612E4DAF" w:rsidR="00102D2A" w:rsidRDefault="00102D2A">
            <w:r w:rsidRPr="00102D2A">
              <w:rPr>
                <w:rFonts w:eastAsia="Calibri"/>
                <w:b/>
                <w:bCs/>
                <w:sz w:val="22"/>
              </w:rPr>
              <w:t>Verdiepen: in gesprek</w:t>
            </w:r>
            <w:r w:rsidRPr="00102D2A">
              <w:rPr>
                <w:rFonts w:eastAsia="Calibri"/>
                <w:b/>
                <w:bCs/>
                <w:sz w:val="22"/>
              </w:rPr>
              <w:br/>
            </w:r>
            <w:r w:rsidR="00D92A1E">
              <w:rPr>
                <w:rFonts w:eastAsia="Calibri"/>
              </w:rPr>
              <w:t xml:space="preserve">Ga in gesprek met jouw mentor of, indien aanwezig op jouw stageschool, een intern cultuurcoördinator. Vraag hoe het staat met de randvoorwaarden voor drama op jouw praktijkschool. Zie ook ‘Spelend leren en ontdekken’.  </w:t>
            </w:r>
            <w:r w:rsidR="00D92A1E">
              <w:t xml:space="preserve">Zie ook </w:t>
            </w:r>
            <w:proofErr w:type="spellStart"/>
            <w:r w:rsidR="00D92A1E">
              <w:t>Heijdanus</w:t>
            </w:r>
            <w:proofErr w:type="spellEnd"/>
            <w:r w:rsidR="00D92A1E">
              <w:t xml:space="preserve"> e.a. (2018, p.109-110).</w:t>
            </w:r>
          </w:p>
        </w:tc>
        <w:tc>
          <w:tcPr>
            <w:tcW w:w="2277" w:type="dxa"/>
            <w:tcBorders>
              <w:top w:val="single" w:sz="4" w:space="0" w:color="auto"/>
              <w:left w:val="single" w:sz="4" w:space="0" w:color="auto"/>
              <w:bottom w:val="single" w:sz="4" w:space="0" w:color="auto"/>
              <w:right w:val="single" w:sz="4" w:space="0" w:color="auto"/>
            </w:tcBorders>
          </w:tcPr>
          <w:p w14:paraId="378D2FE9" w14:textId="77777777" w:rsidR="00D92A1E" w:rsidRDefault="00D92A1E">
            <w:pPr>
              <w:rPr>
                <w:b/>
              </w:rPr>
            </w:pPr>
          </w:p>
        </w:tc>
      </w:tr>
    </w:tbl>
    <w:p w14:paraId="57E63814" w14:textId="77777777" w:rsidR="007F1E50" w:rsidRDefault="007F1E50" w:rsidP="005142C3"/>
    <w:sectPr w:rsidR="007F1E50" w:rsidSect="00F87A40">
      <w:headerReference w:type="default" r:id="rId7"/>
      <w:footerReference w:type="default" r:id="rId8"/>
      <w:headerReference w:type="first" r:id="rId9"/>
      <w:footerReference w:type="first" r:id="rId10"/>
      <w:pgSz w:w="11906" w:h="16838" w:code="9"/>
      <w:pgMar w:top="3402" w:right="2552" w:bottom="2098"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4A2E" w14:textId="77777777" w:rsidR="004B4CB0" w:rsidRDefault="004B4CB0">
      <w:pPr>
        <w:spacing w:line="240" w:lineRule="auto"/>
      </w:pPr>
      <w:r>
        <w:separator/>
      </w:r>
    </w:p>
  </w:endnote>
  <w:endnote w:type="continuationSeparator" w:id="0">
    <w:p w14:paraId="52C7044C" w14:textId="77777777" w:rsidR="004B4CB0" w:rsidRDefault="004B4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F239" w14:textId="77777777" w:rsidR="000B636D" w:rsidRDefault="000B636D">
    <w:bookmarkStart w:id="1" w:name="dpFooterPrimaryPageLogos"/>
    <w:bookmarkEnd w:id="1"/>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31"/>
      <w:gridCol w:w="170"/>
      <w:gridCol w:w="4820"/>
    </w:tblGrid>
    <w:tr w:rsidR="00992072" w14:paraId="3FCBD509" w14:textId="77777777" w:rsidTr="00ED4984">
      <w:trPr>
        <w:cantSplit/>
        <w:trHeight w:hRule="exact" w:val="260"/>
      </w:trPr>
      <w:tc>
        <w:tcPr>
          <w:tcW w:w="1531" w:type="dxa"/>
        </w:tcPr>
        <w:p w14:paraId="6E0B6C5D" w14:textId="77777777" w:rsidR="00A702EE" w:rsidRDefault="00341B2E" w:rsidP="00BA3F2A">
          <w:pPr>
            <w:pStyle w:val="MADataHeading"/>
          </w:pPr>
          <w:bookmarkStart w:id="2" w:name="dtTitleFollow"/>
          <w:r>
            <w:t>titel</w:t>
          </w:r>
          <w:bookmarkEnd w:id="2"/>
        </w:p>
      </w:tc>
      <w:tc>
        <w:tcPr>
          <w:tcW w:w="170" w:type="dxa"/>
        </w:tcPr>
        <w:p w14:paraId="47492F0F" w14:textId="77777777" w:rsidR="00A702EE" w:rsidRDefault="00A702EE">
          <w:pPr>
            <w:pStyle w:val="Voettekst"/>
          </w:pPr>
        </w:p>
      </w:tc>
      <w:tc>
        <w:tcPr>
          <w:tcW w:w="4820" w:type="dxa"/>
        </w:tcPr>
        <w:p w14:paraId="5D9F3547" w14:textId="096EBBDB" w:rsidR="00A702EE" w:rsidRDefault="00663144" w:rsidP="007225E7">
          <w:pPr>
            <w:pStyle w:val="MADataEntry"/>
          </w:pPr>
          <w:bookmarkStart w:id="3" w:name="dvTitleFollow"/>
          <w:r>
            <w:t>Oriëntatie</w:t>
          </w:r>
          <w:r w:rsidR="00341B2E">
            <w:t xml:space="preserve">kaart </w:t>
          </w:r>
          <w:bookmarkEnd w:id="3"/>
          <w:r w:rsidR="005142C3">
            <w:t>Drama</w:t>
          </w:r>
        </w:p>
      </w:tc>
    </w:tr>
    <w:tr w:rsidR="00992072" w14:paraId="4279AA49" w14:textId="77777777" w:rsidTr="00ED4984">
      <w:trPr>
        <w:cantSplit/>
        <w:trHeight w:hRule="exact" w:val="260"/>
      </w:trPr>
      <w:tc>
        <w:tcPr>
          <w:tcW w:w="1531" w:type="dxa"/>
        </w:tcPr>
        <w:p w14:paraId="09B897DC" w14:textId="77777777" w:rsidR="00A702EE" w:rsidRDefault="00341B2E" w:rsidP="00BA3F2A">
          <w:pPr>
            <w:pStyle w:val="MADataHeading"/>
          </w:pPr>
          <w:bookmarkStart w:id="4" w:name="dtPageFollow"/>
          <w:r>
            <w:t>blad</w:t>
          </w:r>
          <w:bookmarkEnd w:id="4"/>
        </w:p>
      </w:tc>
      <w:tc>
        <w:tcPr>
          <w:tcW w:w="170" w:type="dxa"/>
        </w:tcPr>
        <w:p w14:paraId="09A68162" w14:textId="77777777" w:rsidR="00A702EE" w:rsidRDefault="00A702EE">
          <w:pPr>
            <w:pStyle w:val="Voettekst"/>
          </w:pPr>
        </w:p>
      </w:tc>
      <w:bookmarkStart w:id="5" w:name="dpPageFollow"/>
      <w:tc>
        <w:tcPr>
          <w:tcW w:w="4820" w:type="dxa"/>
        </w:tcPr>
        <w:p w14:paraId="53BE3164" w14:textId="78B8B615" w:rsidR="00A702EE" w:rsidRDefault="00341B2E" w:rsidP="00513C61">
          <w:pPr>
            <w:pStyle w:val="MADataEntry"/>
          </w:pPr>
          <w:r>
            <w:fldChar w:fldCharType="begin"/>
          </w:r>
          <w:r>
            <w:instrText xml:space="preserve"> PAGE </w:instrText>
          </w:r>
          <w:r>
            <w:fldChar w:fldCharType="separate"/>
          </w:r>
          <w:r w:rsidR="00ED4984">
            <w:rPr>
              <w:noProof/>
            </w:rPr>
            <w:t>2</w:t>
          </w:r>
          <w:r>
            <w:fldChar w:fldCharType="end"/>
          </w:r>
          <w:bookmarkEnd w:id="5"/>
          <w:r w:rsidR="00513C61">
            <w:t>/</w:t>
          </w:r>
          <w:bookmarkStart w:id="6" w:name="dpNumPagesFollow"/>
          <w:r>
            <w:fldChar w:fldCharType="begin"/>
          </w:r>
          <w:r>
            <w:instrText xml:space="preserve"> SECTIONPAGES </w:instrText>
          </w:r>
          <w:r>
            <w:fldChar w:fldCharType="separate"/>
          </w:r>
          <w:r w:rsidR="00102D2A">
            <w:rPr>
              <w:noProof/>
            </w:rPr>
            <w:t>2</w:t>
          </w:r>
          <w:r>
            <w:fldChar w:fldCharType="end"/>
          </w:r>
          <w:bookmarkEnd w:id="6"/>
        </w:p>
      </w:tc>
    </w:tr>
  </w:tbl>
  <w:p w14:paraId="50868E02" w14:textId="77777777" w:rsidR="00A702EE" w:rsidRDefault="00A702EE" w:rsidP="007E33F7">
    <w:pPr>
      <w:pStyle w:val="MATableFollow"/>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00A1" w14:textId="77777777" w:rsidR="000B636D" w:rsidRDefault="00341B2E">
    <w:bookmarkStart w:id="9" w:name="dpFooterFirstPageLogos"/>
    <w:r>
      <w:rPr>
        <w:noProof/>
      </w:rPr>
      <w:drawing>
        <wp:anchor distT="0" distB="0" distL="114300" distR="114300" simplePos="0" relativeHeight="251660288" behindDoc="1" locked="1" layoutInCell="1" allowOverlap="1" wp14:anchorId="7F9D9840" wp14:editId="5BE6D8D1">
          <wp:simplePos x="0" y="0"/>
          <wp:positionH relativeFrom="page">
            <wp:align>right</wp:align>
          </wp:positionH>
          <wp:positionV relativeFrom="page">
            <wp:align>bottom</wp:align>
          </wp:positionV>
          <wp:extent cx="2340000" cy="711165"/>
          <wp:effectExtent l="0" t="0" r="0" b="0"/>
          <wp:wrapNone/>
          <wp:docPr id="100003" name="dbImage_MA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82190" name=""/>
                  <pic:cNvPicPr>
                    <a:picLocks noChangeAspect="1"/>
                  </pic:cNvPicPr>
                </pic:nvPicPr>
                <pic:blipFill>
                  <a:blip r:embed="rId1"/>
                  <a:stretch>
                    <a:fillRect/>
                  </a:stretch>
                </pic:blipFill>
                <pic:spPr>
                  <a:xfrm>
                    <a:off x="0" y="0"/>
                    <a:ext cx="2340000" cy="711165"/>
                  </a:xfrm>
                  <a:prstGeom prst="rect">
                    <a:avLst/>
                  </a:prstGeom>
                </pic:spPr>
              </pic:pic>
            </a:graphicData>
          </a:graphic>
        </wp:anchor>
      </w:drawing>
    </w:r>
    <w:bookmarkEnd w:id="9"/>
  </w:p>
  <w:tbl>
    <w:tblPr>
      <w:tblW w:w="0" w:type="auto"/>
      <w:tblLayout w:type="fixed"/>
      <w:tblCellMar>
        <w:left w:w="0" w:type="dxa"/>
        <w:right w:w="0" w:type="dxa"/>
      </w:tblCellMar>
      <w:tblLook w:val="04A0" w:firstRow="1" w:lastRow="0" w:firstColumn="1" w:lastColumn="0" w:noHBand="0" w:noVBand="1"/>
    </w:tblPr>
    <w:tblGrid>
      <w:gridCol w:w="1132"/>
      <w:gridCol w:w="113"/>
      <w:gridCol w:w="3402"/>
    </w:tblGrid>
    <w:tr w:rsidR="00992072" w14:paraId="1417D6B6" w14:textId="77777777" w:rsidTr="001B1B72">
      <w:tc>
        <w:tcPr>
          <w:tcW w:w="1132" w:type="dxa"/>
        </w:tcPr>
        <w:p w14:paraId="57A2F143" w14:textId="77777777" w:rsidR="007F1E50" w:rsidRDefault="00341B2E" w:rsidP="007F1E50">
          <w:pPr>
            <w:pStyle w:val="MADataHeading"/>
          </w:pPr>
          <w:bookmarkStart w:id="10" w:name="dtReference"/>
          <w:r>
            <w:t>kenmerk</w:t>
          </w:r>
          <w:bookmarkEnd w:id="10"/>
        </w:p>
      </w:tc>
      <w:tc>
        <w:tcPr>
          <w:tcW w:w="113" w:type="dxa"/>
        </w:tcPr>
        <w:p w14:paraId="210E69D7" w14:textId="77777777" w:rsidR="007F1E50" w:rsidRPr="008030E1" w:rsidRDefault="007F1E50" w:rsidP="007F1E50">
          <w:pPr>
            <w:pStyle w:val="MADataEntry"/>
          </w:pPr>
        </w:p>
      </w:tc>
      <w:tc>
        <w:tcPr>
          <w:tcW w:w="3402" w:type="dxa"/>
        </w:tcPr>
        <w:p w14:paraId="40FF100F" w14:textId="2E9CF705" w:rsidR="007F1E50" w:rsidRPr="008030E1" w:rsidRDefault="005157ED" w:rsidP="007F1E50">
          <w:pPr>
            <w:pStyle w:val="MADataEntry"/>
          </w:pPr>
          <w:r>
            <w:t>Oriëntatiekaart Drama</w:t>
          </w:r>
        </w:p>
      </w:tc>
    </w:tr>
    <w:tr w:rsidR="00992072" w14:paraId="7928C68B" w14:textId="77777777" w:rsidTr="001B1B72">
      <w:tc>
        <w:tcPr>
          <w:tcW w:w="1132" w:type="dxa"/>
        </w:tcPr>
        <w:p w14:paraId="7194ADA0" w14:textId="77777777" w:rsidR="004F7615" w:rsidRDefault="00341B2E" w:rsidP="007F1E50">
          <w:pPr>
            <w:pStyle w:val="MADataHeading"/>
          </w:pPr>
          <w:bookmarkStart w:id="11" w:name="dtPage"/>
          <w:r>
            <w:t>blad</w:t>
          </w:r>
          <w:bookmarkEnd w:id="11"/>
        </w:p>
      </w:tc>
      <w:tc>
        <w:tcPr>
          <w:tcW w:w="113" w:type="dxa"/>
        </w:tcPr>
        <w:p w14:paraId="6FD5C517" w14:textId="77777777" w:rsidR="004F7615" w:rsidRPr="008030E1" w:rsidRDefault="004F7615" w:rsidP="007F1E50">
          <w:pPr>
            <w:pStyle w:val="MADataEntry"/>
          </w:pPr>
        </w:p>
      </w:tc>
      <w:bookmarkStart w:id="12" w:name="dpPage"/>
      <w:tc>
        <w:tcPr>
          <w:tcW w:w="3402" w:type="dxa"/>
        </w:tcPr>
        <w:p w14:paraId="76F6E7D5" w14:textId="45223738" w:rsidR="004F7615" w:rsidRDefault="00341B2E" w:rsidP="007F1E50">
          <w:pPr>
            <w:pStyle w:val="MADataEntry"/>
          </w:pPr>
          <w:r>
            <w:fldChar w:fldCharType="begin"/>
          </w:r>
          <w:r>
            <w:instrText xml:space="preserve"> PAGE </w:instrText>
          </w:r>
          <w:r>
            <w:fldChar w:fldCharType="separate"/>
          </w:r>
          <w:r>
            <w:t>1</w:t>
          </w:r>
          <w:r>
            <w:fldChar w:fldCharType="end"/>
          </w:r>
          <w:bookmarkEnd w:id="12"/>
          <w:r>
            <w:t>/</w:t>
          </w:r>
          <w:bookmarkStart w:id="13" w:name="dpNumPages"/>
          <w:r>
            <w:fldChar w:fldCharType="begin"/>
          </w:r>
          <w:r>
            <w:instrText xml:space="preserve"> SECTIONPAGES </w:instrText>
          </w:r>
          <w:r>
            <w:fldChar w:fldCharType="separate"/>
          </w:r>
          <w:r w:rsidR="00102D2A">
            <w:rPr>
              <w:noProof/>
            </w:rPr>
            <w:t>1</w:t>
          </w:r>
          <w:r>
            <w:fldChar w:fldCharType="end"/>
          </w:r>
          <w:bookmarkEnd w:id="13"/>
        </w:p>
      </w:tc>
    </w:tr>
  </w:tbl>
  <w:p w14:paraId="2C55BF8E" w14:textId="77777777" w:rsidR="00A702EE" w:rsidRDefault="00A702EE" w:rsidP="006E4683">
    <w:pPr>
      <w:pStyle w:val="MATableFollow"/>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46CD" w14:textId="77777777" w:rsidR="004B4CB0" w:rsidRDefault="004B4CB0">
      <w:pPr>
        <w:spacing w:line="240" w:lineRule="auto"/>
      </w:pPr>
      <w:r>
        <w:separator/>
      </w:r>
    </w:p>
  </w:footnote>
  <w:footnote w:type="continuationSeparator" w:id="0">
    <w:p w14:paraId="2C18F207" w14:textId="77777777" w:rsidR="004B4CB0" w:rsidRDefault="004B4C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4EA2" w14:textId="77777777" w:rsidR="00ED4984" w:rsidRDefault="00341B2E">
    <w:pPr>
      <w:pStyle w:val="Koptekst"/>
    </w:pPr>
    <w:bookmarkStart w:id="0" w:name="dpHeaderPrimaryPageLogos"/>
    <w:r>
      <w:rPr>
        <w:noProof/>
      </w:rPr>
      <w:drawing>
        <wp:anchor distT="0" distB="0" distL="114300" distR="114300" simplePos="0" relativeHeight="251658240" behindDoc="1" locked="1" layoutInCell="1" allowOverlap="1" wp14:anchorId="75402278" wp14:editId="3877428A">
          <wp:simplePos x="0" y="0"/>
          <wp:positionH relativeFrom="page">
            <wp:posOffset>900000</wp:posOffset>
          </wp:positionH>
          <wp:positionV relativeFrom="page">
            <wp:posOffset>828000</wp:posOffset>
          </wp:positionV>
          <wp:extent cx="2304000" cy="252000"/>
          <wp:effectExtent l="0" t="0" r="0" b="0"/>
          <wp:wrapNone/>
          <wp:docPr id="100002" name="dbImage_MA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09365" name=""/>
                  <pic:cNvPicPr>
                    <a:picLocks noChangeAspect="1"/>
                  </pic:cNvPicPr>
                </pic:nvPicPr>
                <pic:blipFill>
                  <a:blip r:embed="rId1"/>
                  <a:stretch>
                    <a:fillRect/>
                  </a:stretch>
                </pic:blipFill>
                <pic:spPr>
                  <a:xfrm>
                    <a:off x="0" y="0"/>
                    <a:ext cx="2304000" cy="252000"/>
                  </a:xfrm>
                  <a:prstGeom prst="rect">
                    <a:avLst/>
                  </a:prstGeom>
                </pic:spPr>
              </pic:pic>
            </a:graphicData>
          </a:graphic>
        </wp:anchor>
      </w:drawing>
    </w:r>
    <w:bookmarkEnd w:id="0"/>
  </w:p>
  <w:p w14:paraId="320A877A" w14:textId="77777777" w:rsidR="00ED4984" w:rsidRDefault="00ED4984" w:rsidP="00ED4984">
    <w:pPr>
      <w:pStyle w:val="Koptekst"/>
      <w:spacing w:line="210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C6B3" w14:textId="77777777" w:rsidR="000B636D" w:rsidRDefault="00341B2E">
    <w:pPr>
      <w:pStyle w:val="Koptekst"/>
    </w:pPr>
    <w:bookmarkStart w:id="7" w:name="dpHeaderFirstPageLogos"/>
    <w:r>
      <w:rPr>
        <w:noProof/>
      </w:rPr>
      <w:drawing>
        <wp:anchor distT="0" distB="0" distL="114300" distR="114300" simplePos="0" relativeHeight="251665920" behindDoc="1" locked="1" layoutInCell="1" allowOverlap="1" wp14:anchorId="5240862B" wp14:editId="1067F7E4">
          <wp:simplePos x="0" y="0"/>
          <wp:positionH relativeFrom="page">
            <wp:posOffset>900000</wp:posOffset>
          </wp:positionH>
          <wp:positionV relativeFrom="page">
            <wp:posOffset>828000</wp:posOffset>
          </wp:positionV>
          <wp:extent cx="2304000" cy="252000"/>
          <wp:effectExtent l="0" t="0" r="0" b="0"/>
          <wp:wrapNone/>
          <wp:docPr id="100001" name="dbImage_MA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33676" name=""/>
                  <pic:cNvPicPr>
                    <a:picLocks noChangeAspect="1"/>
                  </pic:cNvPicPr>
                </pic:nvPicPr>
                <pic:blipFill>
                  <a:blip r:embed="rId1"/>
                  <a:stretch>
                    <a:fillRect/>
                  </a:stretch>
                </pic:blipFill>
                <pic:spPr>
                  <a:xfrm>
                    <a:off x="0" y="0"/>
                    <a:ext cx="2304000" cy="252000"/>
                  </a:xfrm>
                  <a:prstGeom prst="rect">
                    <a:avLst/>
                  </a:prstGeom>
                </pic:spPr>
              </pic:pic>
            </a:graphicData>
          </a:graphic>
        </wp:anchor>
      </w:drawing>
    </w:r>
    <w:bookmarkEnd w:id="7"/>
  </w:p>
  <w:p w14:paraId="4ED8BDDB" w14:textId="77777777" w:rsidR="000B636D" w:rsidRDefault="000B636D">
    <w:pPr>
      <w:pStyle w:val="Koptekst"/>
    </w:pPr>
  </w:p>
  <w:p w14:paraId="6BF86BEC" w14:textId="7FCD9D57" w:rsidR="00537571" w:rsidRDefault="00CA30E1" w:rsidP="00537571">
    <w:pPr>
      <w:pStyle w:val="MADocumentName"/>
      <w:framePr w:wrap="around"/>
    </w:pPr>
    <w:bookmarkStart w:id="8" w:name="dtDocumentName"/>
    <w:r>
      <w:t>Oriëntatie</w:t>
    </w:r>
    <w:r w:rsidR="00341B2E">
      <w:t xml:space="preserve">kaart </w:t>
    </w:r>
    <w:bookmarkEnd w:id="8"/>
    <w:r w:rsidR="005142C3">
      <w:t>Drama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97E"/>
    <w:multiLevelType w:val="hybridMultilevel"/>
    <w:tmpl w:val="71CC41DC"/>
    <w:lvl w:ilvl="0" w:tplc="1996DC4E">
      <w:start w:val="1"/>
      <w:numFmt w:val="decimal"/>
      <w:lvlText w:val="%1.1."/>
      <w:lvlJc w:val="left"/>
      <w:pPr>
        <w:ind w:left="720" w:hanging="360"/>
      </w:pPr>
      <w:rPr>
        <w:rFonts w:hint="default"/>
      </w:rPr>
    </w:lvl>
    <w:lvl w:ilvl="1" w:tplc="2A6E1D7E" w:tentative="1">
      <w:start w:val="1"/>
      <w:numFmt w:val="lowerLetter"/>
      <w:lvlText w:val="%2."/>
      <w:lvlJc w:val="left"/>
      <w:pPr>
        <w:ind w:left="1440" w:hanging="360"/>
      </w:pPr>
    </w:lvl>
    <w:lvl w:ilvl="2" w:tplc="B792EA4A" w:tentative="1">
      <w:start w:val="1"/>
      <w:numFmt w:val="lowerRoman"/>
      <w:lvlText w:val="%3."/>
      <w:lvlJc w:val="right"/>
      <w:pPr>
        <w:ind w:left="2160" w:hanging="180"/>
      </w:pPr>
    </w:lvl>
    <w:lvl w:ilvl="3" w:tplc="ADFE5E50" w:tentative="1">
      <w:start w:val="1"/>
      <w:numFmt w:val="decimal"/>
      <w:lvlText w:val="%4."/>
      <w:lvlJc w:val="left"/>
      <w:pPr>
        <w:ind w:left="2880" w:hanging="360"/>
      </w:pPr>
    </w:lvl>
    <w:lvl w:ilvl="4" w:tplc="92289BA4" w:tentative="1">
      <w:start w:val="1"/>
      <w:numFmt w:val="lowerLetter"/>
      <w:lvlText w:val="%5."/>
      <w:lvlJc w:val="left"/>
      <w:pPr>
        <w:ind w:left="3600" w:hanging="360"/>
      </w:pPr>
    </w:lvl>
    <w:lvl w:ilvl="5" w:tplc="8C7E5652" w:tentative="1">
      <w:start w:val="1"/>
      <w:numFmt w:val="lowerRoman"/>
      <w:lvlText w:val="%6."/>
      <w:lvlJc w:val="right"/>
      <w:pPr>
        <w:ind w:left="4320" w:hanging="180"/>
      </w:pPr>
    </w:lvl>
    <w:lvl w:ilvl="6" w:tplc="13B68312" w:tentative="1">
      <w:start w:val="1"/>
      <w:numFmt w:val="decimal"/>
      <w:lvlText w:val="%7."/>
      <w:lvlJc w:val="left"/>
      <w:pPr>
        <w:ind w:left="5040" w:hanging="360"/>
      </w:pPr>
    </w:lvl>
    <w:lvl w:ilvl="7" w:tplc="EFDAFD9A" w:tentative="1">
      <w:start w:val="1"/>
      <w:numFmt w:val="lowerLetter"/>
      <w:lvlText w:val="%8."/>
      <w:lvlJc w:val="left"/>
      <w:pPr>
        <w:ind w:left="5760" w:hanging="360"/>
      </w:pPr>
    </w:lvl>
    <w:lvl w:ilvl="8" w:tplc="C25A6FF2" w:tentative="1">
      <w:start w:val="1"/>
      <w:numFmt w:val="lowerRoman"/>
      <w:lvlText w:val="%9."/>
      <w:lvlJc w:val="right"/>
      <w:pPr>
        <w:ind w:left="6480" w:hanging="180"/>
      </w:pPr>
    </w:lvl>
  </w:abstractNum>
  <w:abstractNum w:abstractNumId="1" w15:restartNumberingAfterBreak="0">
    <w:nsid w:val="078656B4"/>
    <w:multiLevelType w:val="hybridMultilevel"/>
    <w:tmpl w:val="EF60D2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21120C"/>
    <w:multiLevelType w:val="multilevel"/>
    <w:tmpl w:val="A2FC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B0590"/>
    <w:multiLevelType w:val="hybridMultilevel"/>
    <w:tmpl w:val="15500DF6"/>
    <w:lvl w:ilvl="0" w:tplc="DB0AADF6">
      <w:start w:val="1"/>
      <w:numFmt w:val="bullet"/>
      <w:lvlText w:val=""/>
      <w:lvlJc w:val="left"/>
      <w:pPr>
        <w:ind w:left="720" w:hanging="360"/>
      </w:pPr>
      <w:rPr>
        <w:rFonts w:ascii="Symbol" w:hAnsi="Symbol" w:hint="default"/>
      </w:rPr>
    </w:lvl>
    <w:lvl w:ilvl="1" w:tplc="30B4BDF6">
      <w:start w:val="1"/>
      <w:numFmt w:val="bullet"/>
      <w:lvlText w:val="o"/>
      <w:lvlJc w:val="left"/>
      <w:pPr>
        <w:ind w:left="1440" w:hanging="360"/>
      </w:pPr>
      <w:rPr>
        <w:rFonts w:ascii="Courier New" w:hAnsi="Courier New" w:cs="Times New Roman" w:hint="default"/>
      </w:rPr>
    </w:lvl>
    <w:lvl w:ilvl="2" w:tplc="22D492C0">
      <w:start w:val="1"/>
      <w:numFmt w:val="bullet"/>
      <w:lvlText w:val=""/>
      <w:lvlJc w:val="left"/>
      <w:pPr>
        <w:ind w:left="2160" w:hanging="360"/>
      </w:pPr>
      <w:rPr>
        <w:rFonts w:ascii="Wingdings" w:hAnsi="Wingdings" w:hint="default"/>
      </w:rPr>
    </w:lvl>
    <w:lvl w:ilvl="3" w:tplc="64A6A246">
      <w:start w:val="1"/>
      <w:numFmt w:val="bullet"/>
      <w:lvlText w:val=""/>
      <w:lvlJc w:val="left"/>
      <w:pPr>
        <w:ind w:left="2880" w:hanging="360"/>
      </w:pPr>
      <w:rPr>
        <w:rFonts w:ascii="Symbol" w:hAnsi="Symbol" w:hint="default"/>
      </w:rPr>
    </w:lvl>
    <w:lvl w:ilvl="4" w:tplc="D0F49A24">
      <w:start w:val="1"/>
      <w:numFmt w:val="bullet"/>
      <w:lvlText w:val="o"/>
      <w:lvlJc w:val="left"/>
      <w:pPr>
        <w:ind w:left="3600" w:hanging="360"/>
      </w:pPr>
      <w:rPr>
        <w:rFonts w:ascii="Courier New" w:hAnsi="Courier New" w:cs="Times New Roman" w:hint="default"/>
      </w:rPr>
    </w:lvl>
    <w:lvl w:ilvl="5" w:tplc="ED9C1BB6">
      <w:start w:val="1"/>
      <w:numFmt w:val="bullet"/>
      <w:lvlText w:val=""/>
      <w:lvlJc w:val="left"/>
      <w:pPr>
        <w:ind w:left="4320" w:hanging="360"/>
      </w:pPr>
      <w:rPr>
        <w:rFonts w:ascii="Wingdings" w:hAnsi="Wingdings" w:hint="default"/>
      </w:rPr>
    </w:lvl>
    <w:lvl w:ilvl="6" w:tplc="6F9E9B96">
      <w:start w:val="1"/>
      <w:numFmt w:val="bullet"/>
      <w:lvlText w:val=""/>
      <w:lvlJc w:val="left"/>
      <w:pPr>
        <w:ind w:left="5040" w:hanging="360"/>
      </w:pPr>
      <w:rPr>
        <w:rFonts w:ascii="Symbol" w:hAnsi="Symbol" w:hint="default"/>
      </w:rPr>
    </w:lvl>
    <w:lvl w:ilvl="7" w:tplc="46AE02E6">
      <w:start w:val="1"/>
      <w:numFmt w:val="bullet"/>
      <w:lvlText w:val="o"/>
      <w:lvlJc w:val="left"/>
      <w:pPr>
        <w:ind w:left="5760" w:hanging="360"/>
      </w:pPr>
      <w:rPr>
        <w:rFonts w:ascii="Courier New" w:hAnsi="Courier New" w:cs="Times New Roman" w:hint="default"/>
      </w:rPr>
    </w:lvl>
    <w:lvl w:ilvl="8" w:tplc="A768EDB6">
      <w:start w:val="1"/>
      <w:numFmt w:val="bullet"/>
      <w:lvlText w:val=""/>
      <w:lvlJc w:val="left"/>
      <w:pPr>
        <w:ind w:left="6480" w:hanging="360"/>
      </w:pPr>
      <w:rPr>
        <w:rFonts w:ascii="Wingdings" w:hAnsi="Wingdings" w:hint="default"/>
      </w:rPr>
    </w:lvl>
  </w:abstractNum>
  <w:abstractNum w:abstractNumId="4" w15:restartNumberingAfterBreak="0">
    <w:nsid w:val="1638116E"/>
    <w:multiLevelType w:val="multilevel"/>
    <w:tmpl w:val="B4EA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B062DD"/>
    <w:multiLevelType w:val="hybridMultilevel"/>
    <w:tmpl w:val="0F2C8420"/>
    <w:lvl w:ilvl="0" w:tplc="212E3428">
      <w:start w:val="1"/>
      <w:numFmt w:val="bullet"/>
      <w:lvlText w:val=""/>
      <w:lvlJc w:val="left"/>
      <w:pPr>
        <w:ind w:left="720" w:hanging="360"/>
      </w:pPr>
      <w:rPr>
        <w:rFonts w:ascii="Symbol" w:hAnsi="Symbol" w:hint="default"/>
      </w:rPr>
    </w:lvl>
    <w:lvl w:ilvl="1" w:tplc="6E1CAD34">
      <w:start w:val="1"/>
      <w:numFmt w:val="bullet"/>
      <w:lvlText w:val="o"/>
      <w:lvlJc w:val="left"/>
      <w:pPr>
        <w:ind w:left="1440" w:hanging="360"/>
      </w:pPr>
      <w:rPr>
        <w:rFonts w:ascii="Courier New" w:hAnsi="Courier New" w:cs="Times New Roman" w:hint="default"/>
      </w:rPr>
    </w:lvl>
    <w:lvl w:ilvl="2" w:tplc="548ABE90">
      <w:start w:val="1"/>
      <w:numFmt w:val="bullet"/>
      <w:lvlText w:val=""/>
      <w:lvlJc w:val="left"/>
      <w:pPr>
        <w:ind w:left="2160" w:hanging="360"/>
      </w:pPr>
      <w:rPr>
        <w:rFonts w:ascii="Wingdings" w:hAnsi="Wingdings" w:hint="default"/>
      </w:rPr>
    </w:lvl>
    <w:lvl w:ilvl="3" w:tplc="36B2BF30">
      <w:start w:val="1"/>
      <w:numFmt w:val="bullet"/>
      <w:lvlText w:val=""/>
      <w:lvlJc w:val="left"/>
      <w:pPr>
        <w:ind w:left="2880" w:hanging="360"/>
      </w:pPr>
      <w:rPr>
        <w:rFonts w:ascii="Symbol" w:hAnsi="Symbol" w:hint="default"/>
      </w:rPr>
    </w:lvl>
    <w:lvl w:ilvl="4" w:tplc="0BF8A72E">
      <w:start w:val="1"/>
      <w:numFmt w:val="bullet"/>
      <w:lvlText w:val="o"/>
      <w:lvlJc w:val="left"/>
      <w:pPr>
        <w:ind w:left="3600" w:hanging="360"/>
      </w:pPr>
      <w:rPr>
        <w:rFonts w:ascii="Courier New" w:hAnsi="Courier New" w:cs="Times New Roman" w:hint="default"/>
      </w:rPr>
    </w:lvl>
    <w:lvl w:ilvl="5" w:tplc="0B72955A">
      <w:start w:val="1"/>
      <w:numFmt w:val="bullet"/>
      <w:lvlText w:val=""/>
      <w:lvlJc w:val="left"/>
      <w:pPr>
        <w:ind w:left="4320" w:hanging="360"/>
      </w:pPr>
      <w:rPr>
        <w:rFonts w:ascii="Wingdings" w:hAnsi="Wingdings" w:hint="default"/>
      </w:rPr>
    </w:lvl>
    <w:lvl w:ilvl="6" w:tplc="212276B8">
      <w:start w:val="1"/>
      <w:numFmt w:val="bullet"/>
      <w:lvlText w:val=""/>
      <w:lvlJc w:val="left"/>
      <w:pPr>
        <w:ind w:left="5040" w:hanging="360"/>
      </w:pPr>
      <w:rPr>
        <w:rFonts w:ascii="Symbol" w:hAnsi="Symbol" w:hint="default"/>
      </w:rPr>
    </w:lvl>
    <w:lvl w:ilvl="7" w:tplc="D7CC65C4">
      <w:start w:val="1"/>
      <w:numFmt w:val="bullet"/>
      <w:lvlText w:val="o"/>
      <w:lvlJc w:val="left"/>
      <w:pPr>
        <w:ind w:left="5760" w:hanging="360"/>
      </w:pPr>
      <w:rPr>
        <w:rFonts w:ascii="Courier New" w:hAnsi="Courier New" w:cs="Times New Roman" w:hint="default"/>
      </w:rPr>
    </w:lvl>
    <w:lvl w:ilvl="8" w:tplc="65284A3C">
      <w:start w:val="1"/>
      <w:numFmt w:val="bullet"/>
      <w:lvlText w:val=""/>
      <w:lvlJc w:val="left"/>
      <w:pPr>
        <w:ind w:left="6480" w:hanging="360"/>
      </w:pPr>
      <w:rPr>
        <w:rFonts w:ascii="Wingdings" w:hAnsi="Wingdings" w:hint="default"/>
      </w:rPr>
    </w:lvl>
  </w:abstractNum>
  <w:abstractNum w:abstractNumId="6" w15:restartNumberingAfterBreak="0">
    <w:nsid w:val="2968292D"/>
    <w:multiLevelType w:val="multilevel"/>
    <w:tmpl w:val="A2FC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EE2A6C"/>
    <w:multiLevelType w:val="multilevel"/>
    <w:tmpl w:val="5CC6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3B3CA6"/>
    <w:multiLevelType w:val="multilevel"/>
    <w:tmpl w:val="A2FC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F7740C"/>
    <w:multiLevelType w:val="hybridMultilevel"/>
    <w:tmpl w:val="846475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AC367F"/>
    <w:multiLevelType w:val="multilevel"/>
    <w:tmpl w:val="1CFC494A"/>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7" w:hanging="567"/>
      </w:pPr>
      <w:rPr>
        <w:rFonts w:hint="default"/>
      </w:rPr>
    </w:lvl>
    <w:lvl w:ilvl="3">
      <w:start w:val="1"/>
      <w:numFmt w:val="none"/>
      <w:pStyle w:val="Kop4"/>
      <w:lvlText w:val=""/>
      <w:lvlJc w:val="left"/>
      <w:pPr>
        <w:ind w:left="567" w:hanging="567"/>
      </w:pPr>
      <w:rPr>
        <w:rFonts w:hint="default"/>
      </w:rPr>
    </w:lvl>
    <w:lvl w:ilvl="4">
      <w:start w:val="1"/>
      <w:numFmt w:val="none"/>
      <w:pStyle w:val="Kop5"/>
      <w:lvlText w:val=""/>
      <w:lvlJc w:val="left"/>
      <w:pPr>
        <w:ind w:left="567" w:hanging="567"/>
      </w:pPr>
      <w:rPr>
        <w:rFonts w:hint="default"/>
      </w:rPr>
    </w:lvl>
    <w:lvl w:ilvl="5">
      <w:start w:val="1"/>
      <w:numFmt w:val="none"/>
      <w:pStyle w:val="Kop6"/>
      <w:lvlText w:val=""/>
      <w:lvlJc w:val="left"/>
      <w:pPr>
        <w:ind w:left="567" w:hanging="567"/>
      </w:pPr>
      <w:rPr>
        <w:rFonts w:hint="default"/>
      </w:rPr>
    </w:lvl>
    <w:lvl w:ilvl="6">
      <w:start w:val="1"/>
      <w:numFmt w:val="none"/>
      <w:pStyle w:val="Kop7"/>
      <w:lvlText w:val=""/>
      <w:lvlJc w:val="left"/>
      <w:pPr>
        <w:ind w:left="567" w:hanging="567"/>
      </w:pPr>
      <w:rPr>
        <w:rFonts w:hint="default"/>
      </w:rPr>
    </w:lvl>
    <w:lvl w:ilvl="7">
      <w:start w:val="1"/>
      <w:numFmt w:val="none"/>
      <w:pStyle w:val="Kop8"/>
      <w:lvlText w:val=""/>
      <w:lvlJc w:val="left"/>
      <w:pPr>
        <w:ind w:left="567" w:hanging="567"/>
      </w:pPr>
      <w:rPr>
        <w:rFonts w:hint="default"/>
      </w:rPr>
    </w:lvl>
    <w:lvl w:ilvl="8">
      <w:start w:val="1"/>
      <w:numFmt w:val="none"/>
      <w:pStyle w:val="Kop9"/>
      <w:lvlText w:val=""/>
      <w:lvlJc w:val="left"/>
      <w:pPr>
        <w:ind w:left="567" w:hanging="567"/>
      </w:pPr>
      <w:rPr>
        <w:rFonts w:hint="default"/>
      </w:rPr>
    </w:lvl>
  </w:abstractNum>
  <w:abstractNum w:abstractNumId="11" w15:restartNumberingAfterBreak="0">
    <w:nsid w:val="3CA65DF3"/>
    <w:multiLevelType w:val="hybridMultilevel"/>
    <w:tmpl w:val="FCA26C70"/>
    <w:lvl w:ilvl="0" w:tplc="61628798">
      <w:start w:val="1"/>
      <w:numFmt w:val="decimal"/>
      <w:pStyle w:val="MAListNumber"/>
      <w:lvlText w:val="%1"/>
      <w:lvlJc w:val="left"/>
      <w:pPr>
        <w:ind w:left="720" w:hanging="360"/>
      </w:pPr>
      <w:rPr>
        <w:rFonts w:hint="default"/>
      </w:rPr>
    </w:lvl>
    <w:lvl w:ilvl="1" w:tplc="56C08442" w:tentative="1">
      <w:start w:val="1"/>
      <w:numFmt w:val="lowerLetter"/>
      <w:lvlText w:val="%2."/>
      <w:lvlJc w:val="left"/>
      <w:pPr>
        <w:ind w:left="1440" w:hanging="360"/>
      </w:pPr>
    </w:lvl>
    <w:lvl w:ilvl="2" w:tplc="7B2A88EC" w:tentative="1">
      <w:start w:val="1"/>
      <w:numFmt w:val="lowerRoman"/>
      <w:lvlText w:val="%3."/>
      <w:lvlJc w:val="right"/>
      <w:pPr>
        <w:ind w:left="2160" w:hanging="180"/>
      </w:pPr>
    </w:lvl>
    <w:lvl w:ilvl="3" w:tplc="4C3AD372" w:tentative="1">
      <w:start w:val="1"/>
      <w:numFmt w:val="decimal"/>
      <w:lvlText w:val="%4."/>
      <w:lvlJc w:val="left"/>
      <w:pPr>
        <w:ind w:left="2880" w:hanging="360"/>
      </w:pPr>
    </w:lvl>
    <w:lvl w:ilvl="4" w:tplc="6A968D7E" w:tentative="1">
      <w:start w:val="1"/>
      <w:numFmt w:val="lowerLetter"/>
      <w:lvlText w:val="%5."/>
      <w:lvlJc w:val="left"/>
      <w:pPr>
        <w:ind w:left="3600" w:hanging="360"/>
      </w:pPr>
    </w:lvl>
    <w:lvl w:ilvl="5" w:tplc="8A1A89E0" w:tentative="1">
      <w:start w:val="1"/>
      <w:numFmt w:val="lowerRoman"/>
      <w:lvlText w:val="%6."/>
      <w:lvlJc w:val="right"/>
      <w:pPr>
        <w:ind w:left="4320" w:hanging="180"/>
      </w:pPr>
    </w:lvl>
    <w:lvl w:ilvl="6" w:tplc="C47A38F6" w:tentative="1">
      <w:start w:val="1"/>
      <w:numFmt w:val="decimal"/>
      <w:lvlText w:val="%7."/>
      <w:lvlJc w:val="left"/>
      <w:pPr>
        <w:ind w:left="5040" w:hanging="360"/>
      </w:pPr>
    </w:lvl>
    <w:lvl w:ilvl="7" w:tplc="C3D43C5A" w:tentative="1">
      <w:start w:val="1"/>
      <w:numFmt w:val="lowerLetter"/>
      <w:lvlText w:val="%8."/>
      <w:lvlJc w:val="left"/>
      <w:pPr>
        <w:ind w:left="5760" w:hanging="360"/>
      </w:pPr>
    </w:lvl>
    <w:lvl w:ilvl="8" w:tplc="A28A38F0" w:tentative="1">
      <w:start w:val="1"/>
      <w:numFmt w:val="lowerRoman"/>
      <w:lvlText w:val="%9."/>
      <w:lvlJc w:val="right"/>
      <w:pPr>
        <w:ind w:left="6480" w:hanging="180"/>
      </w:pPr>
    </w:lvl>
  </w:abstractNum>
  <w:abstractNum w:abstractNumId="12" w15:restartNumberingAfterBreak="0">
    <w:nsid w:val="4B751005"/>
    <w:multiLevelType w:val="hybridMultilevel"/>
    <w:tmpl w:val="7F46454C"/>
    <w:lvl w:ilvl="0" w:tplc="41F6D6A6">
      <w:start w:val="1"/>
      <w:numFmt w:val="bullet"/>
      <w:pStyle w:val="MAListBullet"/>
      <w:lvlText w:val=""/>
      <w:lvlJc w:val="left"/>
      <w:pPr>
        <w:ind w:left="720" w:hanging="360"/>
      </w:pPr>
      <w:rPr>
        <w:rFonts w:ascii="Symbol" w:hAnsi="Symbol" w:hint="default"/>
      </w:rPr>
    </w:lvl>
    <w:lvl w:ilvl="1" w:tplc="5B46EA04" w:tentative="1">
      <w:start w:val="1"/>
      <w:numFmt w:val="bullet"/>
      <w:lvlText w:val="o"/>
      <w:lvlJc w:val="left"/>
      <w:pPr>
        <w:ind w:left="1440" w:hanging="360"/>
      </w:pPr>
      <w:rPr>
        <w:rFonts w:ascii="Courier New" w:hAnsi="Courier New" w:cs="Courier New" w:hint="default"/>
      </w:rPr>
    </w:lvl>
    <w:lvl w:ilvl="2" w:tplc="60D65E42" w:tentative="1">
      <w:start w:val="1"/>
      <w:numFmt w:val="bullet"/>
      <w:lvlText w:val=""/>
      <w:lvlJc w:val="left"/>
      <w:pPr>
        <w:ind w:left="2160" w:hanging="360"/>
      </w:pPr>
      <w:rPr>
        <w:rFonts w:ascii="Wingdings" w:hAnsi="Wingdings" w:hint="default"/>
      </w:rPr>
    </w:lvl>
    <w:lvl w:ilvl="3" w:tplc="7A660A32" w:tentative="1">
      <w:start w:val="1"/>
      <w:numFmt w:val="bullet"/>
      <w:lvlText w:val=""/>
      <w:lvlJc w:val="left"/>
      <w:pPr>
        <w:ind w:left="2880" w:hanging="360"/>
      </w:pPr>
      <w:rPr>
        <w:rFonts w:ascii="Symbol" w:hAnsi="Symbol" w:hint="default"/>
      </w:rPr>
    </w:lvl>
    <w:lvl w:ilvl="4" w:tplc="74EC1278" w:tentative="1">
      <w:start w:val="1"/>
      <w:numFmt w:val="bullet"/>
      <w:lvlText w:val="o"/>
      <w:lvlJc w:val="left"/>
      <w:pPr>
        <w:ind w:left="3600" w:hanging="360"/>
      </w:pPr>
      <w:rPr>
        <w:rFonts w:ascii="Courier New" w:hAnsi="Courier New" w:cs="Courier New" w:hint="default"/>
      </w:rPr>
    </w:lvl>
    <w:lvl w:ilvl="5" w:tplc="C6B0FE4E" w:tentative="1">
      <w:start w:val="1"/>
      <w:numFmt w:val="bullet"/>
      <w:lvlText w:val=""/>
      <w:lvlJc w:val="left"/>
      <w:pPr>
        <w:ind w:left="4320" w:hanging="360"/>
      </w:pPr>
      <w:rPr>
        <w:rFonts w:ascii="Wingdings" w:hAnsi="Wingdings" w:hint="default"/>
      </w:rPr>
    </w:lvl>
    <w:lvl w:ilvl="6" w:tplc="A06CF2CC" w:tentative="1">
      <w:start w:val="1"/>
      <w:numFmt w:val="bullet"/>
      <w:lvlText w:val=""/>
      <w:lvlJc w:val="left"/>
      <w:pPr>
        <w:ind w:left="5040" w:hanging="360"/>
      </w:pPr>
      <w:rPr>
        <w:rFonts w:ascii="Symbol" w:hAnsi="Symbol" w:hint="default"/>
      </w:rPr>
    </w:lvl>
    <w:lvl w:ilvl="7" w:tplc="43E4D7CA" w:tentative="1">
      <w:start w:val="1"/>
      <w:numFmt w:val="bullet"/>
      <w:lvlText w:val="o"/>
      <w:lvlJc w:val="left"/>
      <w:pPr>
        <w:ind w:left="5760" w:hanging="360"/>
      </w:pPr>
      <w:rPr>
        <w:rFonts w:ascii="Courier New" w:hAnsi="Courier New" w:cs="Courier New" w:hint="default"/>
      </w:rPr>
    </w:lvl>
    <w:lvl w:ilvl="8" w:tplc="DA88142A" w:tentative="1">
      <w:start w:val="1"/>
      <w:numFmt w:val="bullet"/>
      <w:lvlText w:val=""/>
      <w:lvlJc w:val="left"/>
      <w:pPr>
        <w:ind w:left="6480" w:hanging="360"/>
      </w:pPr>
      <w:rPr>
        <w:rFonts w:ascii="Wingdings" w:hAnsi="Wingdings" w:hint="default"/>
      </w:rPr>
    </w:lvl>
  </w:abstractNum>
  <w:abstractNum w:abstractNumId="13" w15:restartNumberingAfterBreak="0">
    <w:nsid w:val="512659EB"/>
    <w:multiLevelType w:val="multilevel"/>
    <w:tmpl w:val="BD02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F71C7"/>
    <w:multiLevelType w:val="multilevel"/>
    <w:tmpl w:val="42C4D8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D2953E3"/>
    <w:multiLevelType w:val="hybridMultilevel"/>
    <w:tmpl w:val="C2CE04D8"/>
    <w:lvl w:ilvl="0" w:tplc="29EC8D42">
      <w:start w:val="1"/>
      <w:numFmt w:val="bullet"/>
      <w:lvlText w:val=""/>
      <w:lvlJc w:val="left"/>
      <w:pPr>
        <w:ind w:left="720" w:hanging="360"/>
      </w:pPr>
      <w:rPr>
        <w:rFonts w:ascii="Symbol" w:hAnsi="Symbol" w:hint="default"/>
      </w:rPr>
    </w:lvl>
    <w:lvl w:ilvl="1" w:tplc="A9B87136">
      <w:start w:val="1"/>
      <w:numFmt w:val="bullet"/>
      <w:lvlText w:val="o"/>
      <w:lvlJc w:val="left"/>
      <w:pPr>
        <w:ind w:left="1440" w:hanging="360"/>
      </w:pPr>
      <w:rPr>
        <w:rFonts w:ascii="Courier New" w:hAnsi="Courier New" w:cs="Times New Roman" w:hint="default"/>
      </w:rPr>
    </w:lvl>
    <w:lvl w:ilvl="2" w:tplc="C8EC8D76">
      <w:start w:val="1"/>
      <w:numFmt w:val="bullet"/>
      <w:lvlText w:val=""/>
      <w:lvlJc w:val="left"/>
      <w:pPr>
        <w:ind w:left="2160" w:hanging="360"/>
      </w:pPr>
      <w:rPr>
        <w:rFonts w:ascii="Wingdings" w:hAnsi="Wingdings" w:hint="default"/>
      </w:rPr>
    </w:lvl>
    <w:lvl w:ilvl="3" w:tplc="7EC24712">
      <w:start w:val="1"/>
      <w:numFmt w:val="bullet"/>
      <w:lvlText w:val=""/>
      <w:lvlJc w:val="left"/>
      <w:pPr>
        <w:ind w:left="2880" w:hanging="360"/>
      </w:pPr>
      <w:rPr>
        <w:rFonts w:ascii="Symbol" w:hAnsi="Symbol" w:hint="default"/>
      </w:rPr>
    </w:lvl>
    <w:lvl w:ilvl="4" w:tplc="08E0C470">
      <w:start w:val="1"/>
      <w:numFmt w:val="bullet"/>
      <w:lvlText w:val="o"/>
      <w:lvlJc w:val="left"/>
      <w:pPr>
        <w:ind w:left="3600" w:hanging="360"/>
      </w:pPr>
      <w:rPr>
        <w:rFonts w:ascii="Courier New" w:hAnsi="Courier New" w:cs="Times New Roman" w:hint="default"/>
      </w:rPr>
    </w:lvl>
    <w:lvl w:ilvl="5" w:tplc="9EC0C88C">
      <w:start w:val="1"/>
      <w:numFmt w:val="bullet"/>
      <w:lvlText w:val=""/>
      <w:lvlJc w:val="left"/>
      <w:pPr>
        <w:ind w:left="4320" w:hanging="360"/>
      </w:pPr>
      <w:rPr>
        <w:rFonts w:ascii="Wingdings" w:hAnsi="Wingdings" w:hint="default"/>
      </w:rPr>
    </w:lvl>
    <w:lvl w:ilvl="6" w:tplc="443C20C2">
      <w:start w:val="1"/>
      <w:numFmt w:val="bullet"/>
      <w:lvlText w:val=""/>
      <w:lvlJc w:val="left"/>
      <w:pPr>
        <w:ind w:left="5040" w:hanging="360"/>
      </w:pPr>
      <w:rPr>
        <w:rFonts w:ascii="Symbol" w:hAnsi="Symbol" w:hint="default"/>
      </w:rPr>
    </w:lvl>
    <w:lvl w:ilvl="7" w:tplc="3A70356A">
      <w:start w:val="1"/>
      <w:numFmt w:val="bullet"/>
      <w:lvlText w:val="o"/>
      <w:lvlJc w:val="left"/>
      <w:pPr>
        <w:ind w:left="5760" w:hanging="360"/>
      </w:pPr>
      <w:rPr>
        <w:rFonts w:ascii="Courier New" w:hAnsi="Courier New" w:cs="Times New Roman" w:hint="default"/>
      </w:rPr>
    </w:lvl>
    <w:lvl w:ilvl="8" w:tplc="A156D26C">
      <w:start w:val="1"/>
      <w:numFmt w:val="bullet"/>
      <w:lvlText w:val=""/>
      <w:lvlJc w:val="left"/>
      <w:pPr>
        <w:ind w:left="6480" w:hanging="360"/>
      </w:pPr>
      <w:rPr>
        <w:rFonts w:ascii="Wingdings" w:hAnsi="Wingdings" w:hint="default"/>
      </w:rPr>
    </w:lvl>
  </w:abstractNum>
  <w:num w:numId="1" w16cid:durableId="930313090">
    <w:abstractNumId w:val="12"/>
  </w:num>
  <w:num w:numId="2" w16cid:durableId="1640305657">
    <w:abstractNumId w:val="10"/>
  </w:num>
  <w:num w:numId="3" w16cid:durableId="219825397">
    <w:abstractNumId w:val="0"/>
  </w:num>
  <w:num w:numId="4" w16cid:durableId="533739273">
    <w:abstractNumId w:val="10"/>
  </w:num>
  <w:num w:numId="5" w16cid:durableId="1857423855">
    <w:abstractNumId w:val="10"/>
  </w:num>
  <w:num w:numId="6" w16cid:durableId="535237932">
    <w:abstractNumId w:val="11"/>
  </w:num>
  <w:num w:numId="7" w16cid:durableId="1839419759">
    <w:abstractNumId w:val="10"/>
  </w:num>
  <w:num w:numId="8" w16cid:durableId="2112780537">
    <w:abstractNumId w:val="10"/>
  </w:num>
  <w:num w:numId="9" w16cid:durableId="1616447381">
    <w:abstractNumId w:val="10"/>
  </w:num>
  <w:num w:numId="10" w16cid:durableId="1087118551">
    <w:abstractNumId w:val="10"/>
  </w:num>
  <w:num w:numId="11" w16cid:durableId="105850767">
    <w:abstractNumId w:val="10"/>
  </w:num>
  <w:num w:numId="12" w16cid:durableId="1872453189">
    <w:abstractNumId w:val="10"/>
  </w:num>
  <w:num w:numId="13" w16cid:durableId="643852972">
    <w:abstractNumId w:val="10"/>
  </w:num>
  <w:num w:numId="14" w16cid:durableId="398095197">
    <w:abstractNumId w:val="10"/>
  </w:num>
  <w:num w:numId="15" w16cid:durableId="93939728">
    <w:abstractNumId w:val="10"/>
  </w:num>
  <w:num w:numId="16" w16cid:durableId="354353277">
    <w:abstractNumId w:val="13"/>
  </w:num>
  <w:num w:numId="17" w16cid:durableId="1981642934">
    <w:abstractNumId w:val="4"/>
  </w:num>
  <w:num w:numId="18" w16cid:durableId="1003509212">
    <w:abstractNumId w:val="7"/>
  </w:num>
  <w:num w:numId="19" w16cid:durableId="413624309">
    <w:abstractNumId w:val="14"/>
  </w:num>
  <w:num w:numId="20" w16cid:durableId="1668627556">
    <w:abstractNumId w:val="6"/>
  </w:num>
  <w:num w:numId="21" w16cid:durableId="1296251912">
    <w:abstractNumId w:val="9"/>
  </w:num>
  <w:num w:numId="22" w16cid:durableId="990018338">
    <w:abstractNumId w:val="1"/>
  </w:num>
  <w:num w:numId="23" w16cid:durableId="1738285578">
    <w:abstractNumId w:val="2"/>
  </w:num>
  <w:num w:numId="24" w16cid:durableId="1937907404">
    <w:abstractNumId w:val="8"/>
  </w:num>
  <w:num w:numId="25" w16cid:durableId="1858497802">
    <w:abstractNumId w:val="15"/>
    <w:lvlOverride w:ilvl="0"/>
    <w:lvlOverride w:ilvl="1"/>
    <w:lvlOverride w:ilvl="2"/>
    <w:lvlOverride w:ilvl="3"/>
    <w:lvlOverride w:ilvl="4"/>
    <w:lvlOverride w:ilvl="5"/>
    <w:lvlOverride w:ilvl="6"/>
    <w:lvlOverride w:ilvl="7"/>
    <w:lvlOverride w:ilvl="8"/>
  </w:num>
  <w:num w:numId="26" w16cid:durableId="2014452380">
    <w:abstractNumId w:val="5"/>
    <w:lvlOverride w:ilvl="0"/>
    <w:lvlOverride w:ilvl="1"/>
    <w:lvlOverride w:ilvl="2"/>
    <w:lvlOverride w:ilvl="3"/>
    <w:lvlOverride w:ilvl="4"/>
    <w:lvlOverride w:ilvl="5"/>
    <w:lvlOverride w:ilvl="6"/>
    <w:lvlOverride w:ilvl="7"/>
    <w:lvlOverride w:ilvl="8"/>
  </w:num>
  <w:num w:numId="27" w16cid:durableId="124383699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bsDocumentInfo" w:val="&lt;?xml version=&quot;1.0&quot; encoding=&quot;utf-16&quot;?&gt;_x000d__x000a_&lt;documentinfo version=&quot;1.0&quot; projectname=&quot;marnix&quot; projectid=&quot;b0819eac-3070-4d33-9aa6-841bea4a3424&quot; pagemasterid=&quot;00000000-0000-0000-0000-000000000000&quot; documentid=&quot;1002e77daae143d5bd5a0165a310f36f&quot; profileid=&quot;00000000-0000-0000-0000-000000000000&quot; culture=&quot;nl-NL&quot;&gt;_x000d__x000a_  &lt;content&gt;_x000d__x000a_    &lt;document sourcepath=&quot;\Form&quot; sourceid=&quot;6ceff627-6ec3-4aa0-8101-a65a6ca1af86&quot;&gt;_x000d__x000a_      &lt;variables&gt;_x000d__x000a_        &lt;Title&gt;Orientatiekaart Beeldende vorming&lt;/Title&gt;_x000d__x000a_        &lt;Reference /&gt;_x000d__x000a_        &lt;SenderData&gt;_x000d__x000a_          &lt;LocationId&gt;8d147d04-d545-41f4-8aeb-0f65b43a1fe9&lt;/LocationId&gt;_x000d__x000a_          &lt;EmployeeId&gt;6489aae4-7f05-4001-9d83-9652c5716b43&lt;/EmployeeId&gt;_x000d__x000a_        &lt;/SenderData&gt;_x000d__x000a_        &lt;Options /&gt;_x000d__x000a_        &lt;IsModify&gt;False&lt;/IsModify&gt;_x000d__x000a_      &lt;/variables&gt;_x000d__x000a_    &lt;/document&gt;_x000d__x000a_  &lt;/content&gt;_x000d__x000a_&lt;/documentinfo&gt;"/>
    <w:docVar w:name="eDbsPath" w:val="\Form"/>
    <w:docVar w:name="eDbsTemplateName" w:val="Form"/>
  </w:docVars>
  <w:rsids>
    <w:rsidRoot w:val="003C6A57"/>
    <w:rsid w:val="0001245C"/>
    <w:rsid w:val="00026078"/>
    <w:rsid w:val="00026324"/>
    <w:rsid w:val="000A7735"/>
    <w:rsid w:val="000B636D"/>
    <w:rsid w:val="000F315D"/>
    <w:rsid w:val="00102D2A"/>
    <w:rsid w:val="00105F10"/>
    <w:rsid w:val="00150834"/>
    <w:rsid w:val="00157423"/>
    <w:rsid w:val="00164DA0"/>
    <w:rsid w:val="001744D4"/>
    <w:rsid w:val="001824BF"/>
    <w:rsid w:val="001B672F"/>
    <w:rsid w:val="001C36D8"/>
    <w:rsid w:val="001F22DD"/>
    <w:rsid w:val="0021243E"/>
    <w:rsid w:val="002A2D91"/>
    <w:rsid w:val="002B1B31"/>
    <w:rsid w:val="002F68B2"/>
    <w:rsid w:val="00341B2E"/>
    <w:rsid w:val="0038049B"/>
    <w:rsid w:val="00381521"/>
    <w:rsid w:val="003C6A57"/>
    <w:rsid w:val="00401013"/>
    <w:rsid w:val="0049701B"/>
    <w:rsid w:val="004B4CB0"/>
    <w:rsid w:val="004C298E"/>
    <w:rsid w:val="004C383E"/>
    <w:rsid w:val="004F7615"/>
    <w:rsid w:val="00513C61"/>
    <w:rsid w:val="005142C3"/>
    <w:rsid w:val="005157ED"/>
    <w:rsid w:val="00537571"/>
    <w:rsid w:val="00594AF1"/>
    <w:rsid w:val="005B42A7"/>
    <w:rsid w:val="005C7887"/>
    <w:rsid w:val="0060519C"/>
    <w:rsid w:val="00606BE9"/>
    <w:rsid w:val="00621975"/>
    <w:rsid w:val="00627E7B"/>
    <w:rsid w:val="00630998"/>
    <w:rsid w:val="00663144"/>
    <w:rsid w:val="00673555"/>
    <w:rsid w:val="006E4683"/>
    <w:rsid w:val="007225E7"/>
    <w:rsid w:val="007327BE"/>
    <w:rsid w:val="007824A9"/>
    <w:rsid w:val="007A35E2"/>
    <w:rsid w:val="007B4006"/>
    <w:rsid w:val="007C6037"/>
    <w:rsid w:val="007E33F7"/>
    <w:rsid w:val="007F1E50"/>
    <w:rsid w:val="008030E1"/>
    <w:rsid w:val="00871804"/>
    <w:rsid w:val="009037E4"/>
    <w:rsid w:val="009702EB"/>
    <w:rsid w:val="00992072"/>
    <w:rsid w:val="00A25E6B"/>
    <w:rsid w:val="00A57649"/>
    <w:rsid w:val="00A702EE"/>
    <w:rsid w:val="00AB6492"/>
    <w:rsid w:val="00AD2F1D"/>
    <w:rsid w:val="00B67AE5"/>
    <w:rsid w:val="00B95BD9"/>
    <w:rsid w:val="00B95EAF"/>
    <w:rsid w:val="00BA3F2A"/>
    <w:rsid w:val="00BA72B0"/>
    <w:rsid w:val="00BB0992"/>
    <w:rsid w:val="00BD22B2"/>
    <w:rsid w:val="00BD7E5F"/>
    <w:rsid w:val="00BE7ABD"/>
    <w:rsid w:val="00BF4A4C"/>
    <w:rsid w:val="00C5412D"/>
    <w:rsid w:val="00C6595F"/>
    <w:rsid w:val="00CA30E1"/>
    <w:rsid w:val="00CB326E"/>
    <w:rsid w:val="00CF56B5"/>
    <w:rsid w:val="00D63EB7"/>
    <w:rsid w:val="00D92A1E"/>
    <w:rsid w:val="00DA0501"/>
    <w:rsid w:val="00DC6566"/>
    <w:rsid w:val="00E351BC"/>
    <w:rsid w:val="00E55757"/>
    <w:rsid w:val="00E76F4D"/>
    <w:rsid w:val="00ED4984"/>
    <w:rsid w:val="00F5178A"/>
    <w:rsid w:val="00F87A40"/>
    <w:rsid w:val="00FB6CF6"/>
    <w:rsid w:val="00FD3C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C749"/>
  <w15:docId w15:val="{82C99DAC-D1FF-40B0-82EE-1EA1B007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537571"/>
    <w:rPr>
      <w:rFonts w:cs="Arial"/>
      <w:sz w:val="20"/>
    </w:rPr>
  </w:style>
  <w:style w:type="paragraph" w:styleId="Kop1">
    <w:name w:val="heading 1"/>
    <w:basedOn w:val="Standaard"/>
    <w:next w:val="Standaard"/>
    <w:link w:val="Kop1Char"/>
    <w:uiPriority w:val="9"/>
    <w:qFormat/>
    <w:rsid w:val="00537571"/>
    <w:pPr>
      <w:keepNext/>
      <w:keepLines/>
      <w:numPr>
        <w:numId w:val="15"/>
      </w:numPr>
      <w:spacing w:before="260" w:after="26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iPriority w:val="9"/>
    <w:unhideWhenUsed/>
    <w:qFormat/>
    <w:rsid w:val="00537571"/>
    <w:pPr>
      <w:keepNext/>
      <w:keepLines/>
      <w:numPr>
        <w:ilvl w:val="1"/>
        <w:numId w:val="15"/>
      </w:numPr>
      <w:spacing w:before="260"/>
      <w:outlineLvl w:val="1"/>
    </w:pPr>
    <w:rPr>
      <w:rFonts w:asciiTheme="majorHAnsi" w:eastAsiaTheme="majorEastAsia" w:hAnsiTheme="majorHAnsi" w:cstheme="majorBidi"/>
      <w:bCs/>
      <w:sz w:val="22"/>
      <w:szCs w:val="26"/>
    </w:rPr>
  </w:style>
  <w:style w:type="paragraph" w:styleId="Kop3">
    <w:name w:val="heading 3"/>
    <w:basedOn w:val="Standaard"/>
    <w:next w:val="Standaard"/>
    <w:link w:val="Kop3Char"/>
    <w:uiPriority w:val="9"/>
    <w:unhideWhenUsed/>
    <w:qFormat/>
    <w:rsid w:val="00537571"/>
    <w:pPr>
      <w:keepNext/>
      <w:keepLines/>
      <w:numPr>
        <w:ilvl w:val="2"/>
        <w:numId w:val="15"/>
      </w:numPr>
      <w:spacing w:before="200"/>
      <w:outlineLvl w:val="2"/>
    </w:pPr>
    <w:rPr>
      <w:rFonts w:asciiTheme="majorHAnsi" w:eastAsiaTheme="majorEastAsia" w:hAnsiTheme="majorHAnsi" w:cstheme="majorBidi"/>
      <w:bCs/>
      <w:i/>
      <w:sz w:val="22"/>
    </w:rPr>
  </w:style>
  <w:style w:type="paragraph" w:styleId="Kop4">
    <w:name w:val="heading 4"/>
    <w:basedOn w:val="Standaard"/>
    <w:next w:val="Standaard"/>
    <w:link w:val="Kop4Char"/>
    <w:uiPriority w:val="9"/>
    <w:unhideWhenUsed/>
    <w:rsid w:val="00537571"/>
    <w:pPr>
      <w:keepNext/>
      <w:keepLines/>
      <w:numPr>
        <w:ilvl w:val="3"/>
        <w:numId w:val="15"/>
      </w:numPr>
      <w:spacing w:before="200"/>
      <w:outlineLvl w:val="3"/>
    </w:pPr>
    <w:rPr>
      <w:rFonts w:asciiTheme="majorHAnsi" w:eastAsiaTheme="majorEastAsia" w:hAnsiTheme="majorHAnsi" w:cstheme="majorBidi"/>
      <w:bCs/>
      <w:i/>
      <w:iCs/>
      <w:sz w:val="22"/>
    </w:rPr>
  </w:style>
  <w:style w:type="paragraph" w:styleId="Kop5">
    <w:name w:val="heading 5"/>
    <w:basedOn w:val="Standaard"/>
    <w:next w:val="Standaard"/>
    <w:link w:val="Kop5Char"/>
    <w:uiPriority w:val="9"/>
    <w:unhideWhenUsed/>
    <w:rsid w:val="00537571"/>
    <w:pPr>
      <w:keepNext/>
      <w:keepLines/>
      <w:numPr>
        <w:ilvl w:val="4"/>
        <w:numId w:val="15"/>
      </w:numPr>
      <w:spacing w:before="200"/>
      <w:outlineLvl w:val="4"/>
    </w:pPr>
    <w:rPr>
      <w:rFonts w:asciiTheme="majorHAnsi" w:eastAsiaTheme="majorEastAsia" w:hAnsiTheme="majorHAnsi" w:cstheme="majorBidi"/>
      <w:i/>
      <w:sz w:val="22"/>
    </w:rPr>
  </w:style>
  <w:style w:type="paragraph" w:styleId="Kop6">
    <w:name w:val="heading 6"/>
    <w:basedOn w:val="Standaard"/>
    <w:next w:val="Standaard"/>
    <w:link w:val="Kop6Char"/>
    <w:uiPriority w:val="9"/>
    <w:unhideWhenUsed/>
    <w:rsid w:val="00537571"/>
    <w:pPr>
      <w:keepNext/>
      <w:keepLines/>
      <w:numPr>
        <w:ilvl w:val="5"/>
        <w:numId w:val="15"/>
      </w:numPr>
      <w:spacing w:before="200"/>
      <w:outlineLvl w:val="5"/>
    </w:pPr>
    <w:rPr>
      <w:rFonts w:asciiTheme="majorHAnsi" w:eastAsiaTheme="majorEastAsia" w:hAnsiTheme="majorHAnsi" w:cstheme="majorBidi"/>
      <w:i/>
      <w:iCs/>
      <w:sz w:val="22"/>
    </w:rPr>
  </w:style>
  <w:style w:type="paragraph" w:styleId="Kop7">
    <w:name w:val="heading 7"/>
    <w:basedOn w:val="Standaard"/>
    <w:next w:val="Standaard"/>
    <w:link w:val="Kop7Char"/>
    <w:uiPriority w:val="9"/>
    <w:unhideWhenUsed/>
    <w:rsid w:val="00537571"/>
    <w:pPr>
      <w:keepNext/>
      <w:keepLines/>
      <w:numPr>
        <w:ilvl w:val="6"/>
        <w:numId w:val="15"/>
      </w:numPr>
      <w:spacing w:before="200"/>
      <w:outlineLvl w:val="6"/>
    </w:pPr>
    <w:rPr>
      <w:rFonts w:asciiTheme="majorHAnsi" w:eastAsiaTheme="majorEastAsia" w:hAnsiTheme="majorHAnsi" w:cstheme="majorBidi"/>
      <w:i/>
      <w:iCs/>
      <w:sz w:val="22"/>
    </w:rPr>
  </w:style>
  <w:style w:type="paragraph" w:styleId="Kop8">
    <w:name w:val="heading 8"/>
    <w:basedOn w:val="Standaard"/>
    <w:next w:val="Standaard"/>
    <w:link w:val="Kop8Char"/>
    <w:uiPriority w:val="9"/>
    <w:unhideWhenUsed/>
    <w:rsid w:val="00537571"/>
    <w:pPr>
      <w:keepNext/>
      <w:keepLines/>
      <w:numPr>
        <w:ilvl w:val="7"/>
        <w:numId w:val="15"/>
      </w:numPr>
      <w:spacing w:before="200"/>
      <w:outlineLvl w:val="7"/>
    </w:pPr>
    <w:rPr>
      <w:rFonts w:asciiTheme="majorHAnsi" w:eastAsiaTheme="majorEastAsia" w:hAnsiTheme="majorHAnsi" w:cstheme="majorBidi"/>
      <w:i/>
      <w:sz w:val="22"/>
      <w:szCs w:val="20"/>
    </w:rPr>
  </w:style>
  <w:style w:type="paragraph" w:styleId="Kop9">
    <w:name w:val="heading 9"/>
    <w:basedOn w:val="Standaard"/>
    <w:next w:val="Standaard"/>
    <w:link w:val="Kop9Char"/>
    <w:uiPriority w:val="9"/>
    <w:unhideWhenUsed/>
    <w:rsid w:val="00537571"/>
    <w:pPr>
      <w:keepNext/>
      <w:keepLines/>
      <w:numPr>
        <w:ilvl w:val="8"/>
        <w:numId w:val="15"/>
      </w:numPr>
      <w:spacing w:before="200"/>
      <w:outlineLvl w:val="8"/>
    </w:pPr>
    <w:rPr>
      <w:rFonts w:asciiTheme="majorHAnsi" w:eastAsiaTheme="majorEastAsia" w:hAnsiTheme="majorHAnsi" w:cstheme="majorBidi"/>
      <w:i/>
      <w:iCs/>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DataEntry">
    <w:name w:val="MA_DataEntry"/>
    <w:basedOn w:val="Standaard"/>
    <w:rsid w:val="005B42A7"/>
  </w:style>
  <w:style w:type="paragraph" w:customStyle="1" w:styleId="MADataHeading">
    <w:name w:val="MA_DataHeading"/>
    <w:basedOn w:val="MADataEntry"/>
    <w:rsid w:val="00BF4A4C"/>
    <w:rPr>
      <w:b/>
      <w:smallCaps/>
    </w:rPr>
  </w:style>
  <w:style w:type="paragraph" w:customStyle="1" w:styleId="MADocumentName">
    <w:name w:val="MA_DocumentName"/>
    <w:basedOn w:val="Standaard"/>
    <w:next w:val="Standaard"/>
    <w:rsid w:val="001744D4"/>
    <w:pPr>
      <w:framePr w:wrap="around" w:hAnchor="margin" w:y="-850"/>
      <w:spacing w:line="400" w:lineRule="atLeast"/>
    </w:pPr>
    <w:rPr>
      <w:rFonts w:asciiTheme="majorHAnsi" w:hAnsiTheme="majorHAnsi"/>
      <w:b/>
      <w:sz w:val="36"/>
    </w:rPr>
  </w:style>
  <w:style w:type="paragraph" w:customStyle="1" w:styleId="MASubject">
    <w:name w:val="MA_Subject"/>
    <w:basedOn w:val="Standaard"/>
    <w:rsid w:val="005B42A7"/>
    <w:rPr>
      <w:b/>
      <w:sz w:val="26"/>
    </w:rPr>
  </w:style>
  <w:style w:type="paragraph" w:styleId="Koptekst">
    <w:name w:val="header"/>
    <w:basedOn w:val="Standaard"/>
    <w:link w:val="KoptekstChar"/>
    <w:uiPriority w:val="99"/>
    <w:unhideWhenUsed/>
    <w:rsid w:val="005B42A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B42A7"/>
    <w:rPr>
      <w:rFonts w:ascii="Calibri" w:hAnsi="Calibri" w:cs="Arial"/>
      <w:sz w:val="19"/>
    </w:rPr>
  </w:style>
  <w:style w:type="paragraph" w:styleId="Voettekst">
    <w:name w:val="footer"/>
    <w:basedOn w:val="Standaard"/>
    <w:link w:val="VoettekstChar"/>
    <w:uiPriority w:val="99"/>
    <w:unhideWhenUsed/>
    <w:rsid w:val="005B42A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B42A7"/>
    <w:rPr>
      <w:rFonts w:ascii="Calibri" w:hAnsi="Calibri" w:cs="Arial"/>
      <w:sz w:val="19"/>
    </w:rPr>
  </w:style>
  <w:style w:type="paragraph" w:customStyle="1" w:styleId="MAListBullet">
    <w:name w:val="MA_ListBullet"/>
    <w:basedOn w:val="Standaard"/>
    <w:rsid w:val="00AD2F1D"/>
    <w:pPr>
      <w:numPr>
        <w:numId w:val="1"/>
      </w:numPr>
      <w:ind w:left="284" w:hanging="284"/>
    </w:pPr>
  </w:style>
  <w:style w:type="character" w:customStyle="1" w:styleId="Kop1Char">
    <w:name w:val="Kop 1 Char"/>
    <w:basedOn w:val="Standaardalinea-lettertype"/>
    <w:link w:val="Kop1"/>
    <w:uiPriority w:val="9"/>
    <w:rsid w:val="00537571"/>
    <w:rPr>
      <w:rFonts w:asciiTheme="majorHAnsi" w:eastAsiaTheme="majorEastAsia" w:hAnsiTheme="majorHAnsi" w:cstheme="majorBidi"/>
      <w:b/>
      <w:bCs/>
      <w:sz w:val="26"/>
      <w:szCs w:val="28"/>
    </w:rPr>
  </w:style>
  <w:style w:type="character" w:customStyle="1" w:styleId="Kop2Char">
    <w:name w:val="Kop 2 Char"/>
    <w:basedOn w:val="Standaardalinea-lettertype"/>
    <w:link w:val="Kop2"/>
    <w:uiPriority w:val="9"/>
    <w:rsid w:val="00537571"/>
    <w:rPr>
      <w:rFonts w:asciiTheme="majorHAnsi" w:eastAsiaTheme="majorEastAsia" w:hAnsiTheme="majorHAnsi" w:cstheme="majorBidi"/>
      <w:bCs/>
      <w:szCs w:val="26"/>
    </w:rPr>
  </w:style>
  <w:style w:type="paragraph" w:customStyle="1" w:styleId="MAAddress">
    <w:name w:val="MA_Address"/>
    <w:basedOn w:val="Standaard"/>
    <w:rsid w:val="007E33F7"/>
  </w:style>
  <w:style w:type="paragraph" w:customStyle="1" w:styleId="MASignature">
    <w:name w:val="MA_Signature"/>
    <w:basedOn w:val="MAAddress"/>
    <w:rsid w:val="007E33F7"/>
    <w:pPr>
      <w:keepNext/>
      <w:keepLines/>
    </w:pPr>
  </w:style>
  <w:style w:type="table" w:styleId="Tabelraster">
    <w:name w:val="Table Grid"/>
    <w:basedOn w:val="Standaardtabel"/>
    <w:uiPriority w:val="39"/>
    <w:rsid w:val="007E33F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TableFollow">
    <w:name w:val="MA_TableFollow"/>
    <w:basedOn w:val="Standaard"/>
    <w:rsid w:val="007E33F7"/>
    <w:pPr>
      <w:spacing w:line="14" w:lineRule="exact"/>
    </w:pPr>
    <w:rPr>
      <w:sz w:val="2"/>
    </w:rPr>
  </w:style>
  <w:style w:type="character" w:styleId="Hyperlink">
    <w:name w:val="Hyperlink"/>
    <w:basedOn w:val="Standaardalinea-lettertype"/>
    <w:uiPriority w:val="99"/>
    <w:unhideWhenUsed/>
    <w:rsid w:val="00BB0992"/>
    <w:rPr>
      <w:color w:val="0000FF" w:themeColor="hyperlink"/>
      <w:u w:val="single"/>
    </w:rPr>
  </w:style>
  <w:style w:type="paragraph" w:styleId="Ballontekst">
    <w:name w:val="Balloon Text"/>
    <w:basedOn w:val="Standaard"/>
    <w:link w:val="BallontekstChar"/>
    <w:uiPriority w:val="99"/>
    <w:semiHidden/>
    <w:unhideWhenUsed/>
    <w:rsid w:val="007327B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27BE"/>
    <w:rPr>
      <w:rFonts w:ascii="Tahoma" w:hAnsi="Tahoma" w:cs="Tahoma"/>
      <w:sz w:val="16"/>
      <w:szCs w:val="16"/>
    </w:rPr>
  </w:style>
  <w:style w:type="paragraph" w:customStyle="1" w:styleId="MAParagraphHeading">
    <w:name w:val="MA_ParagraphHeading"/>
    <w:basedOn w:val="Standaard"/>
    <w:next w:val="Standaard"/>
    <w:rsid w:val="002A2D91"/>
    <w:pPr>
      <w:spacing w:before="260"/>
    </w:pPr>
    <w:rPr>
      <w:sz w:val="22"/>
    </w:rPr>
  </w:style>
  <w:style w:type="paragraph" w:customStyle="1" w:styleId="MASenderData">
    <w:name w:val="MA_SenderData"/>
    <w:basedOn w:val="Standaard"/>
    <w:rsid w:val="00BA72B0"/>
    <w:rPr>
      <w:noProof/>
    </w:rPr>
  </w:style>
  <w:style w:type="paragraph" w:customStyle="1" w:styleId="MAListNumber">
    <w:name w:val="MA_ListNumber"/>
    <w:basedOn w:val="Standaard"/>
    <w:rsid w:val="00AD2F1D"/>
    <w:pPr>
      <w:numPr>
        <w:numId w:val="6"/>
      </w:numPr>
      <w:ind w:left="284" w:hanging="284"/>
    </w:pPr>
  </w:style>
  <w:style w:type="paragraph" w:customStyle="1" w:styleId="MAUnnumberedHeading">
    <w:name w:val="MA_UnnumberedHeading"/>
    <w:basedOn w:val="Standaard"/>
    <w:next w:val="Standaard"/>
    <w:rsid w:val="00537571"/>
    <w:pPr>
      <w:spacing w:before="260" w:after="260"/>
    </w:pPr>
    <w:rPr>
      <w:rFonts w:asciiTheme="majorHAnsi" w:hAnsiTheme="majorHAnsi"/>
      <w:b/>
      <w:sz w:val="26"/>
    </w:rPr>
  </w:style>
  <w:style w:type="character" w:customStyle="1" w:styleId="Kop3Char">
    <w:name w:val="Kop 3 Char"/>
    <w:basedOn w:val="Standaardalinea-lettertype"/>
    <w:link w:val="Kop3"/>
    <w:uiPriority w:val="9"/>
    <w:rsid w:val="00537571"/>
    <w:rPr>
      <w:rFonts w:asciiTheme="majorHAnsi" w:eastAsiaTheme="majorEastAsia" w:hAnsiTheme="majorHAnsi" w:cstheme="majorBidi"/>
      <w:bCs/>
      <w:i/>
    </w:rPr>
  </w:style>
  <w:style w:type="character" w:customStyle="1" w:styleId="Kop4Char">
    <w:name w:val="Kop 4 Char"/>
    <w:basedOn w:val="Standaardalinea-lettertype"/>
    <w:link w:val="Kop4"/>
    <w:uiPriority w:val="9"/>
    <w:rsid w:val="00537571"/>
    <w:rPr>
      <w:rFonts w:asciiTheme="majorHAnsi" w:eastAsiaTheme="majorEastAsia" w:hAnsiTheme="majorHAnsi" w:cstheme="majorBidi"/>
      <w:bCs/>
      <w:i/>
      <w:iCs/>
    </w:rPr>
  </w:style>
  <w:style w:type="character" w:customStyle="1" w:styleId="Kop5Char">
    <w:name w:val="Kop 5 Char"/>
    <w:basedOn w:val="Standaardalinea-lettertype"/>
    <w:link w:val="Kop5"/>
    <w:uiPriority w:val="9"/>
    <w:rsid w:val="00537571"/>
    <w:rPr>
      <w:rFonts w:asciiTheme="majorHAnsi" w:eastAsiaTheme="majorEastAsia" w:hAnsiTheme="majorHAnsi" w:cstheme="majorBidi"/>
      <w:i/>
    </w:rPr>
  </w:style>
  <w:style w:type="character" w:customStyle="1" w:styleId="Kop6Char">
    <w:name w:val="Kop 6 Char"/>
    <w:basedOn w:val="Standaardalinea-lettertype"/>
    <w:link w:val="Kop6"/>
    <w:uiPriority w:val="9"/>
    <w:rsid w:val="00537571"/>
    <w:rPr>
      <w:rFonts w:asciiTheme="majorHAnsi" w:eastAsiaTheme="majorEastAsia" w:hAnsiTheme="majorHAnsi" w:cstheme="majorBidi"/>
      <w:i/>
      <w:iCs/>
    </w:rPr>
  </w:style>
  <w:style w:type="character" w:customStyle="1" w:styleId="Kop7Char">
    <w:name w:val="Kop 7 Char"/>
    <w:basedOn w:val="Standaardalinea-lettertype"/>
    <w:link w:val="Kop7"/>
    <w:uiPriority w:val="9"/>
    <w:rsid w:val="00537571"/>
    <w:rPr>
      <w:rFonts w:asciiTheme="majorHAnsi" w:eastAsiaTheme="majorEastAsia" w:hAnsiTheme="majorHAnsi" w:cstheme="majorBidi"/>
      <w:i/>
      <w:iCs/>
    </w:rPr>
  </w:style>
  <w:style w:type="character" w:customStyle="1" w:styleId="Kop8Char">
    <w:name w:val="Kop 8 Char"/>
    <w:basedOn w:val="Standaardalinea-lettertype"/>
    <w:link w:val="Kop8"/>
    <w:uiPriority w:val="9"/>
    <w:rsid w:val="00537571"/>
    <w:rPr>
      <w:rFonts w:asciiTheme="majorHAnsi" w:eastAsiaTheme="majorEastAsia" w:hAnsiTheme="majorHAnsi" w:cstheme="majorBidi"/>
      <w:i/>
      <w:szCs w:val="20"/>
    </w:rPr>
  </w:style>
  <w:style w:type="character" w:customStyle="1" w:styleId="Kop9Char">
    <w:name w:val="Kop 9 Char"/>
    <w:basedOn w:val="Standaardalinea-lettertype"/>
    <w:link w:val="Kop9"/>
    <w:uiPriority w:val="9"/>
    <w:rsid w:val="00537571"/>
    <w:rPr>
      <w:rFonts w:asciiTheme="majorHAnsi" w:eastAsiaTheme="majorEastAsia" w:hAnsiTheme="majorHAnsi" w:cstheme="majorBidi"/>
      <w:i/>
      <w:iCs/>
      <w:szCs w:val="20"/>
    </w:rPr>
  </w:style>
  <w:style w:type="paragraph" w:styleId="Ondertitel">
    <w:name w:val="Subtitle"/>
    <w:basedOn w:val="Standaard"/>
    <w:next w:val="Standaard"/>
    <w:link w:val="OndertitelChar"/>
    <w:uiPriority w:val="11"/>
    <w:qFormat/>
    <w:rsid w:val="00537571"/>
    <w:pPr>
      <w:numPr>
        <w:ilvl w:val="1"/>
      </w:numPr>
      <w:spacing w:after="160"/>
    </w:pPr>
    <w:rPr>
      <w:rFonts w:asciiTheme="majorHAnsi" w:eastAsiaTheme="minorEastAsia" w:hAnsiTheme="majorHAnsi" w:cstheme="minorBidi"/>
      <w:color w:val="5A5A5A" w:themeColor="text1" w:themeTint="A5"/>
      <w:spacing w:val="15"/>
      <w:sz w:val="22"/>
    </w:rPr>
  </w:style>
  <w:style w:type="character" w:customStyle="1" w:styleId="OndertitelChar">
    <w:name w:val="Ondertitel Char"/>
    <w:basedOn w:val="Standaardalinea-lettertype"/>
    <w:link w:val="Ondertitel"/>
    <w:uiPriority w:val="11"/>
    <w:rsid w:val="00537571"/>
    <w:rPr>
      <w:rFonts w:asciiTheme="majorHAnsi" w:eastAsiaTheme="minorEastAsia" w:hAnsiTheme="majorHAnsi"/>
      <w:color w:val="5A5A5A" w:themeColor="text1" w:themeTint="A5"/>
      <w:spacing w:val="15"/>
    </w:rPr>
  </w:style>
  <w:style w:type="paragraph" w:customStyle="1" w:styleId="paragraph">
    <w:name w:val="paragraph"/>
    <w:basedOn w:val="Standaard"/>
    <w:rsid w:val="00CA30E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CA30E1"/>
  </w:style>
  <w:style w:type="character" w:customStyle="1" w:styleId="normaltextrun">
    <w:name w:val="normaltextrun"/>
    <w:basedOn w:val="Standaardalinea-lettertype"/>
    <w:rsid w:val="00CA30E1"/>
  </w:style>
  <w:style w:type="character" w:customStyle="1" w:styleId="spellingerror">
    <w:name w:val="spellingerror"/>
    <w:basedOn w:val="Standaardalinea-lettertype"/>
    <w:rsid w:val="00CA30E1"/>
  </w:style>
  <w:style w:type="character" w:customStyle="1" w:styleId="scxw101204138">
    <w:name w:val="scxw101204138"/>
    <w:basedOn w:val="Standaardalinea-lettertype"/>
    <w:rsid w:val="00CA30E1"/>
  </w:style>
  <w:style w:type="paragraph" w:styleId="Geenafstand">
    <w:name w:val="No Spacing"/>
    <w:uiPriority w:val="1"/>
    <w:qFormat/>
    <w:rsid w:val="00157423"/>
    <w:pPr>
      <w:spacing w:line="240" w:lineRule="auto"/>
    </w:pPr>
    <w:rPr>
      <w:rFonts w:cs="Arial"/>
      <w:sz w:val="20"/>
    </w:rPr>
  </w:style>
  <w:style w:type="paragraph" w:styleId="Lijstalinea">
    <w:name w:val="List Paragraph"/>
    <w:basedOn w:val="Standaard"/>
    <w:uiPriority w:val="34"/>
    <w:qFormat/>
    <w:rsid w:val="00D92A1E"/>
    <w:pPr>
      <w:spacing w:after="160" w:line="256" w:lineRule="auto"/>
      <w:ind w:left="720"/>
      <w:contextualSpacing/>
    </w:pPr>
    <w:rPr>
      <w:rFonts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5830">
      <w:bodyDiv w:val="1"/>
      <w:marLeft w:val="0"/>
      <w:marRight w:val="0"/>
      <w:marTop w:val="0"/>
      <w:marBottom w:val="0"/>
      <w:divBdr>
        <w:top w:val="none" w:sz="0" w:space="0" w:color="auto"/>
        <w:left w:val="none" w:sz="0" w:space="0" w:color="auto"/>
        <w:bottom w:val="none" w:sz="0" w:space="0" w:color="auto"/>
        <w:right w:val="none" w:sz="0" w:space="0" w:color="auto"/>
      </w:divBdr>
    </w:div>
    <w:div w:id="1848012529">
      <w:bodyDiv w:val="1"/>
      <w:marLeft w:val="0"/>
      <w:marRight w:val="0"/>
      <w:marTop w:val="0"/>
      <w:marBottom w:val="0"/>
      <w:divBdr>
        <w:top w:val="none" w:sz="0" w:space="0" w:color="auto"/>
        <w:left w:val="none" w:sz="0" w:space="0" w:color="auto"/>
        <w:bottom w:val="none" w:sz="0" w:space="0" w:color="auto"/>
        <w:right w:val="none" w:sz="0" w:space="0" w:color="auto"/>
      </w:divBdr>
      <w:divsChild>
        <w:div w:id="464323293">
          <w:marLeft w:val="0"/>
          <w:marRight w:val="0"/>
          <w:marTop w:val="0"/>
          <w:marBottom w:val="0"/>
          <w:divBdr>
            <w:top w:val="none" w:sz="0" w:space="0" w:color="auto"/>
            <w:left w:val="none" w:sz="0" w:space="0" w:color="auto"/>
            <w:bottom w:val="none" w:sz="0" w:space="0" w:color="auto"/>
            <w:right w:val="none" w:sz="0" w:space="0" w:color="auto"/>
          </w:divBdr>
        </w:div>
        <w:div w:id="1928032432">
          <w:marLeft w:val="0"/>
          <w:marRight w:val="0"/>
          <w:marTop w:val="0"/>
          <w:marBottom w:val="0"/>
          <w:divBdr>
            <w:top w:val="none" w:sz="0" w:space="0" w:color="auto"/>
            <w:left w:val="none" w:sz="0" w:space="0" w:color="auto"/>
            <w:bottom w:val="none" w:sz="0" w:space="0" w:color="auto"/>
            <w:right w:val="none" w:sz="0" w:space="0" w:color="auto"/>
          </w:divBdr>
          <w:divsChild>
            <w:div w:id="1193767857">
              <w:marLeft w:val="-75"/>
              <w:marRight w:val="0"/>
              <w:marTop w:val="30"/>
              <w:marBottom w:val="30"/>
              <w:divBdr>
                <w:top w:val="none" w:sz="0" w:space="0" w:color="auto"/>
                <w:left w:val="none" w:sz="0" w:space="0" w:color="auto"/>
                <w:bottom w:val="none" w:sz="0" w:space="0" w:color="auto"/>
                <w:right w:val="none" w:sz="0" w:space="0" w:color="auto"/>
              </w:divBdr>
              <w:divsChild>
                <w:div w:id="694233591">
                  <w:marLeft w:val="0"/>
                  <w:marRight w:val="0"/>
                  <w:marTop w:val="0"/>
                  <w:marBottom w:val="0"/>
                  <w:divBdr>
                    <w:top w:val="none" w:sz="0" w:space="0" w:color="auto"/>
                    <w:left w:val="none" w:sz="0" w:space="0" w:color="auto"/>
                    <w:bottom w:val="none" w:sz="0" w:space="0" w:color="auto"/>
                    <w:right w:val="none" w:sz="0" w:space="0" w:color="auto"/>
                  </w:divBdr>
                  <w:divsChild>
                    <w:div w:id="1663847447">
                      <w:marLeft w:val="0"/>
                      <w:marRight w:val="0"/>
                      <w:marTop w:val="0"/>
                      <w:marBottom w:val="0"/>
                      <w:divBdr>
                        <w:top w:val="none" w:sz="0" w:space="0" w:color="auto"/>
                        <w:left w:val="none" w:sz="0" w:space="0" w:color="auto"/>
                        <w:bottom w:val="none" w:sz="0" w:space="0" w:color="auto"/>
                        <w:right w:val="none" w:sz="0" w:space="0" w:color="auto"/>
                      </w:divBdr>
                    </w:div>
                  </w:divsChild>
                </w:div>
                <w:div w:id="523792577">
                  <w:marLeft w:val="0"/>
                  <w:marRight w:val="0"/>
                  <w:marTop w:val="0"/>
                  <w:marBottom w:val="0"/>
                  <w:divBdr>
                    <w:top w:val="none" w:sz="0" w:space="0" w:color="auto"/>
                    <w:left w:val="none" w:sz="0" w:space="0" w:color="auto"/>
                    <w:bottom w:val="none" w:sz="0" w:space="0" w:color="auto"/>
                    <w:right w:val="none" w:sz="0" w:space="0" w:color="auto"/>
                  </w:divBdr>
                  <w:divsChild>
                    <w:div w:id="1792431736">
                      <w:marLeft w:val="0"/>
                      <w:marRight w:val="0"/>
                      <w:marTop w:val="0"/>
                      <w:marBottom w:val="0"/>
                      <w:divBdr>
                        <w:top w:val="none" w:sz="0" w:space="0" w:color="auto"/>
                        <w:left w:val="none" w:sz="0" w:space="0" w:color="auto"/>
                        <w:bottom w:val="none" w:sz="0" w:space="0" w:color="auto"/>
                        <w:right w:val="none" w:sz="0" w:space="0" w:color="auto"/>
                      </w:divBdr>
                    </w:div>
                    <w:div w:id="1233467257">
                      <w:marLeft w:val="0"/>
                      <w:marRight w:val="0"/>
                      <w:marTop w:val="0"/>
                      <w:marBottom w:val="0"/>
                      <w:divBdr>
                        <w:top w:val="none" w:sz="0" w:space="0" w:color="auto"/>
                        <w:left w:val="none" w:sz="0" w:space="0" w:color="auto"/>
                        <w:bottom w:val="none" w:sz="0" w:space="0" w:color="auto"/>
                        <w:right w:val="none" w:sz="0" w:space="0" w:color="auto"/>
                      </w:divBdr>
                    </w:div>
                    <w:div w:id="600921044">
                      <w:marLeft w:val="0"/>
                      <w:marRight w:val="0"/>
                      <w:marTop w:val="0"/>
                      <w:marBottom w:val="0"/>
                      <w:divBdr>
                        <w:top w:val="none" w:sz="0" w:space="0" w:color="auto"/>
                        <w:left w:val="none" w:sz="0" w:space="0" w:color="auto"/>
                        <w:bottom w:val="none" w:sz="0" w:space="0" w:color="auto"/>
                        <w:right w:val="none" w:sz="0" w:space="0" w:color="auto"/>
                      </w:divBdr>
                    </w:div>
                  </w:divsChild>
                </w:div>
                <w:div w:id="665871">
                  <w:marLeft w:val="0"/>
                  <w:marRight w:val="0"/>
                  <w:marTop w:val="0"/>
                  <w:marBottom w:val="0"/>
                  <w:divBdr>
                    <w:top w:val="none" w:sz="0" w:space="0" w:color="auto"/>
                    <w:left w:val="none" w:sz="0" w:space="0" w:color="auto"/>
                    <w:bottom w:val="none" w:sz="0" w:space="0" w:color="auto"/>
                    <w:right w:val="none" w:sz="0" w:space="0" w:color="auto"/>
                  </w:divBdr>
                  <w:divsChild>
                    <w:div w:id="892077537">
                      <w:marLeft w:val="0"/>
                      <w:marRight w:val="0"/>
                      <w:marTop w:val="0"/>
                      <w:marBottom w:val="0"/>
                      <w:divBdr>
                        <w:top w:val="none" w:sz="0" w:space="0" w:color="auto"/>
                        <w:left w:val="none" w:sz="0" w:space="0" w:color="auto"/>
                        <w:bottom w:val="none" w:sz="0" w:space="0" w:color="auto"/>
                        <w:right w:val="none" w:sz="0" w:space="0" w:color="auto"/>
                      </w:divBdr>
                    </w:div>
                  </w:divsChild>
                </w:div>
                <w:div w:id="1576357739">
                  <w:marLeft w:val="0"/>
                  <w:marRight w:val="0"/>
                  <w:marTop w:val="0"/>
                  <w:marBottom w:val="0"/>
                  <w:divBdr>
                    <w:top w:val="none" w:sz="0" w:space="0" w:color="auto"/>
                    <w:left w:val="none" w:sz="0" w:space="0" w:color="auto"/>
                    <w:bottom w:val="none" w:sz="0" w:space="0" w:color="auto"/>
                    <w:right w:val="none" w:sz="0" w:space="0" w:color="auto"/>
                  </w:divBdr>
                  <w:divsChild>
                    <w:div w:id="679359541">
                      <w:marLeft w:val="0"/>
                      <w:marRight w:val="0"/>
                      <w:marTop w:val="0"/>
                      <w:marBottom w:val="0"/>
                      <w:divBdr>
                        <w:top w:val="none" w:sz="0" w:space="0" w:color="auto"/>
                        <w:left w:val="none" w:sz="0" w:space="0" w:color="auto"/>
                        <w:bottom w:val="none" w:sz="0" w:space="0" w:color="auto"/>
                        <w:right w:val="none" w:sz="0" w:space="0" w:color="auto"/>
                      </w:divBdr>
                    </w:div>
                  </w:divsChild>
                </w:div>
                <w:div w:id="1450858117">
                  <w:marLeft w:val="0"/>
                  <w:marRight w:val="0"/>
                  <w:marTop w:val="0"/>
                  <w:marBottom w:val="0"/>
                  <w:divBdr>
                    <w:top w:val="none" w:sz="0" w:space="0" w:color="auto"/>
                    <w:left w:val="none" w:sz="0" w:space="0" w:color="auto"/>
                    <w:bottom w:val="none" w:sz="0" w:space="0" w:color="auto"/>
                    <w:right w:val="none" w:sz="0" w:space="0" w:color="auto"/>
                  </w:divBdr>
                  <w:divsChild>
                    <w:div w:id="1543208352">
                      <w:marLeft w:val="0"/>
                      <w:marRight w:val="0"/>
                      <w:marTop w:val="0"/>
                      <w:marBottom w:val="0"/>
                      <w:divBdr>
                        <w:top w:val="none" w:sz="0" w:space="0" w:color="auto"/>
                        <w:left w:val="none" w:sz="0" w:space="0" w:color="auto"/>
                        <w:bottom w:val="none" w:sz="0" w:space="0" w:color="auto"/>
                        <w:right w:val="none" w:sz="0" w:space="0" w:color="auto"/>
                      </w:divBdr>
                    </w:div>
                    <w:div w:id="1000084110">
                      <w:marLeft w:val="0"/>
                      <w:marRight w:val="0"/>
                      <w:marTop w:val="0"/>
                      <w:marBottom w:val="0"/>
                      <w:divBdr>
                        <w:top w:val="none" w:sz="0" w:space="0" w:color="auto"/>
                        <w:left w:val="none" w:sz="0" w:space="0" w:color="auto"/>
                        <w:bottom w:val="none" w:sz="0" w:space="0" w:color="auto"/>
                        <w:right w:val="none" w:sz="0" w:space="0" w:color="auto"/>
                      </w:divBdr>
                    </w:div>
                  </w:divsChild>
                </w:div>
                <w:div w:id="259535147">
                  <w:marLeft w:val="0"/>
                  <w:marRight w:val="0"/>
                  <w:marTop w:val="0"/>
                  <w:marBottom w:val="0"/>
                  <w:divBdr>
                    <w:top w:val="none" w:sz="0" w:space="0" w:color="auto"/>
                    <w:left w:val="none" w:sz="0" w:space="0" w:color="auto"/>
                    <w:bottom w:val="none" w:sz="0" w:space="0" w:color="auto"/>
                    <w:right w:val="none" w:sz="0" w:space="0" w:color="auto"/>
                  </w:divBdr>
                  <w:divsChild>
                    <w:div w:id="1305502543">
                      <w:marLeft w:val="0"/>
                      <w:marRight w:val="0"/>
                      <w:marTop w:val="0"/>
                      <w:marBottom w:val="0"/>
                      <w:divBdr>
                        <w:top w:val="none" w:sz="0" w:space="0" w:color="auto"/>
                        <w:left w:val="none" w:sz="0" w:space="0" w:color="auto"/>
                        <w:bottom w:val="none" w:sz="0" w:space="0" w:color="auto"/>
                        <w:right w:val="none" w:sz="0" w:space="0" w:color="auto"/>
                      </w:divBdr>
                    </w:div>
                    <w:div w:id="1911574853">
                      <w:marLeft w:val="0"/>
                      <w:marRight w:val="0"/>
                      <w:marTop w:val="0"/>
                      <w:marBottom w:val="0"/>
                      <w:divBdr>
                        <w:top w:val="none" w:sz="0" w:space="0" w:color="auto"/>
                        <w:left w:val="none" w:sz="0" w:space="0" w:color="auto"/>
                        <w:bottom w:val="none" w:sz="0" w:space="0" w:color="auto"/>
                        <w:right w:val="none" w:sz="0" w:space="0" w:color="auto"/>
                      </w:divBdr>
                    </w:div>
                    <w:div w:id="1400060626">
                      <w:marLeft w:val="0"/>
                      <w:marRight w:val="0"/>
                      <w:marTop w:val="0"/>
                      <w:marBottom w:val="0"/>
                      <w:divBdr>
                        <w:top w:val="none" w:sz="0" w:space="0" w:color="auto"/>
                        <w:left w:val="none" w:sz="0" w:space="0" w:color="auto"/>
                        <w:bottom w:val="none" w:sz="0" w:space="0" w:color="auto"/>
                        <w:right w:val="none" w:sz="0" w:space="0" w:color="auto"/>
                      </w:divBdr>
                    </w:div>
                    <w:div w:id="572861995">
                      <w:marLeft w:val="0"/>
                      <w:marRight w:val="0"/>
                      <w:marTop w:val="0"/>
                      <w:marBottom w:val="0"/>
                      <w:divBdr>
                        <w:top w:val="none" w:sz="0" w:space="0" w:color="auto"/>
                        <w:left w:val="none" w:sz="0" w:space="0" w:color="auto"/>
                        <w:bottom w:val="none" w:sz="0" w:space="0" w:color="auto"/>
                        <w:right w:val="none" w:sz="0" w:space="0" w:color="auto"/>
                      </w:divBdr>
                    </w:div>
                    <w:div w:id="907497832">
                      <w:marLeft w:val="0"/>
                      <w:marRight w:val="0"/>
                      <w:marTop w:val="0"/>
                      <w:marBottom w:val="0"/>
                      <w:divBdr>
                        <w:top w:val="none" w:sz="0" w:space="0" w:color="auto"/>
                        <w:left w:val="none" w:sz="0" w:space="0" w:color="auto"/>
                        <w:bottom w:val="none" w:sz="0" w:space="0" w:color="auto"/>
                        <w:right w:val="none" w:sz="0" w:space="0" w:color="auto"/>
                      </w:divBdr>
                    </w:div>
                    <w:div w:id="715473975">
                      <w:marLeft w:val="0"/>
                      <w:marRight w:val="0"/>
                      <w:marTop w:val="0"/>
                      <w:marBottom w:val="0"/>
                      <w:divBdr>
                        <w:top w:val="none" w:sz="0" w:space="0" w:color="auto"/>
                        <w:left w:val="none" w:sz="0" w:space="0" w:color="auto"/>
                        <w:bottom w:val="none" w:sz="0" w:space="0" w:color="auto"/>
                        <w:right w:val="none" w:sz="0" w:space="0" w:color="auto"/>
                      </w:divBdr>
                    </w:div>
                  </w:divsChild>
                </w:div>
                <w:div w:id="783380252">
                  <w:marLeft w:val="0"/>
                  <w:marRight w:val="0"/>
                  <w:marTop w:val="0"/>
                  <w:marBottom w:val="0"/>
                  <w:divBdr>
                    <w:top w:val="none" w:sz="0" w:space="0" w:color="auto"/>
                    <w:left w:val="none" w:sz="0" w:space="0" w:color="auto"/>
                    <w:bottom w:val="none" w:sz="0" w:space="0" w:color="auto"/>
                    <w:right w:val="none" w:sz="0" w:space="0" w:color="auto"/>
                  </w:divBdr>
                  <w:divsChild>
                    <w:div w:id="1706177838">
                      <w:marLeft w:val="0"/>
                      <w:marRight w:val="0"/>
                      <w:marTop w:val="0"/>
                      <w:marBottom w:val="0"/>
                      <w:divBdr>
                        <w:top w:val="none" w:sz="0" w:space="0" w:color="auto"/>
                        <w:left w:val="none" w:sz="0" w:space="0" w:color="auto"/>
                        <w:bottom w:val="none" w:sz="0" w:space="0" w:color="auto"/>
                        <w:right w:val="none" w:sz="0" w:space="0" w:color="auto"/>
                      </w:divBdr>
                    </w:div>
                  </w:divsChild>
                </w:div>
                <w:div w:id="326175984">
                  <w:marLeft w:val="0"/>
                  <w:marRight w:val="0"/>
                  <w:marTop w:val="0"/>
                  <w:marBottom w:val="0"/>
                  <w:divBdr>
                    <w:top w:val="none" w:sz="0" w:space="0" w:color="auto"/>
                    <w:left w:val="none" w:sz="0" w:space="0" w:color="auto"/>
                    <w:bottom w:val="none" w:sz="0" w:space="0" w:color="auto"/>
                    <w:right w:val="none" w:sz="0" w:space="0" w:color="auto"/>
                  </w:divBdr>
                  <w:divsChild>
                    <w:div w:id="539514333">
                      <w:marLeft w:val="0"/>
                      <w:marRight w:val="0"/>
                      <w:marTop w:val="0"/>
                      <w:marBottom w:val="0"/>
                      <w:divBdr>
                        <w:top w:val="none" w:sz="0" w:space="0" w:color="auto"/>
                        <w:left w:val="none" w:sz="0" w:space="0" w:color="auto"/>
                        <w:bottom w:val="none" w:sz="0" w:space="0" w:color="auto"/>
                        <w:right w:val="none" w:sz="0" w:space="0" w:color="auto"/>
                      </w:divBdr>
                    </w:div>
                    <w:div w:id="1599361363">
                      <w:marLeft w:val="0"/>
                      <w:marRight w:val="0"/>
                      <w:marTop w:val="0"/>
                      <w:marBottom w:val="0"/>
                      <w:divBdr>
                        <w:top w:val="none" w:sz="0" w:space="0" w:color="auto"/>
                        <w:left w:val="none" w:sz="0" w:space="0" w:color="auto"/>
                        <w:bottom w:val="none" w:sz="0" w:space="0" w:color="auto"/>
                        <w:right w:val="none" w:sz="0" w:space="0" w:color="auto"/>
                      </w:divBdr>
                    </w:div>
                    <w:div w:id="1452164333">
                      <w:marLeft w:val="0"/>
                      <w:marRight w:val="0"/>
                      <w:marTop w:val="0"/>
                      <w:marBottom w:val="0"/>
                      <w:divBdr>
                        <w:top w:val="none" w:sz="0" w:space="0" w:color="auto"/>
                        <w:left w:val="none" w:sz="0" w:space="0" w:color="auto"/>
                        <w:bottom w:val="none" w:sz="0" w:space="0" w:color="auto"/>
                        <w:right w:val="none" w:sz="0" w:space="0" w:color="auto"/>
                      </w:divBdr>
                    </w:div>
                    <w:div w:id="1619406535">
                      <w:marLeft w:val="0"/>
                      <w:marRight w:val="0"/>
                      <w:marTop w:val="0"/>
                      <w:marBottom w:val="0"/>
                      <w:divBdr>
                        <w:top w:val="none" w:sz="0" w:space="0" w:color="auto"/>
                        <w:left w:val="none" w:sz="0" w:space="0" w:color="auto"/>
                        <w:bottom w:val="none" w:sz="0" w:space="0" w:color="auto"/>
                        <w:right w:val="none" w:sz="0" w:space="0" w:color="auto"/>
                      </w:divBdr>
                    </w:div>
                    <w:div w:id="1546454011">
                      <w:marLeft w:val="0"/>
                      <w:marRight w:val="0"/>
                      <w:marTop w:val="0"/>
                      <w:marBottom w:val="0"/>
                      <w:divBdr>
                        <w:top w:val="none" w:sz="0" w:space="0" w:color="auto"/>
                        <w:left w:val="none" w:sz="0" w:space="0" w:color="auto"/>
                        <w:bottom w:val="none" w:sz="0" w:space="0" w:color="auto"/>
                        <w:right w:val="none" w:sz="0" w:space="0" w:color="auto"/>
                      </w:divBdr>
                    </w:div>
                    <w:div w:id="1087658051">
                      <w:marLeft w:val="0"/>
                      <w:marRight w:val="0"/>
                      <w:marTop w:val="0"/>
                      <w:marBottom w:val="0"/>
                      <w:divBdr>
                        <w:top w:val="none" w:sz="0" w:space="0" w:color="auto"/>
                        <w:left w:val="none" w:sz="0" w:space="0" w:color="auto"/>
                        <w:bottom w:val="none" w:sz="0" w:space="0" w:color="auto"/>
                        <w:right w:val="none" w:sz="0" w:space="0" w:color="auto"/>
                      </w:divBdr>
                    </w:div>
                    <w:div w:id="528683473">
                      <w:marLeft w:val="0"/>
                      <w:marRight w:val="0"/>
                      <w:marTop w:val="0"/>
                      <w:marBottom w:val="0"/>
                      <w:divBdr>
                        <w:top w:val="none" w:sz="0" w:space="0" w:color="auto"/>
                        <w:left w:val="none" w:sz="0" w:space="0" w:color="auto"/>
                        <w:bottom w:val="none" w:sz="0" w:space="0" w:color="auto"/>
                        <w:right w:val="none" w:sz="0" w:space="0" w:color="auto"/>
                      </w:divBdr>
                    </w:div>
                  </w:divsChild>
                </w:div>
                <w:div w:id="216815939">
                  <w:marLeft w:val="0"/>
                  <w:marRight w:val="0"/>
                  <w:marTop w:val="0"/>
                  <w:marBottom w:val="0"/>
                  <w:divBdr>
                    <w:top w:val="none" w:sz="0" w:space="0" w:color="auto"/>
                    <w:left w:val="none" w:sz="0" w:space="0" w:color="auto"/>
                    <w:bottom w:val="none" w:sz="0" w:space="0" w:color="auto"/>
                    <w:right w:val="none" w:sz="0" w:space="0" w:color="auto"/>
                  </w:divBdr>
                  <w:divsChild>
                    <w:div w:id="1817716939">
                      <w:marLeft w:val="0"/>
                      <w:marRight w:val="0"/>
                      <w:marTop w:val="0"/>
                      <w:marBottom w:val="0"/>
                      <w:divBdr>
                        <w:top w:val="none" w:sz="0" w:space="0" w:color="auto"/>
                        <w:left w:val="none" w:sz="0" w:space="0" w:color="auto"/>
                        <w:bottom w:val="none" w:sz="0" w:space="0" w:color="auto"/>
                        <w:right w:val="none" w:sz="0" w:space="0" w:color="auto"/>
                      </w:divBdr>
                    </w:div>
                  </w:divsChild>
                </w:div>
                <w:div w:id="1759591139">
                  <w:marLeft w:val="0"/>
                  <w:marRight w:val="0"/>
                  <w:marTop w:val="0"/>
                  <w:marBottom w:val="0"/>
                  <w:divBdr>
                    <w:top w:val="none" w:sz="0" w:space="0" w:color="auto"/>
                    <w:left w:val="none" w:sz="0" w:space="0" w:color="auto"/>
                    <w:bottom w:val="none" w:sz="0" w:space="0" w:color="auto"/>
                    <w:right w:val="none" w:sz="0" w:space="0" w:color="auto"/>
                  </w:divBdr>
                  <w:divsChild>
                    <w:div w:id="156380349">
                      <w:marLeft w:val="0"/>
                      <w:marRight w:val="0"/>
                      <w:marTop w:val="0"/>
                      <w:marBottom w:val="0"/>
                      <w:divBdr>
                        <w:top w:val="none" w:sz="0" w:space="0" w:color="auto"/>
                        <w:left w:val="none" w:sz="0" w:space="0" w:color="auto"/>
                        <w:bottom w:val="none" w:sz="0" w:space="0" w:color="auto"/>
                        <w:right w:val="none" w:sz="0" w:space="0" w:color="auto"/>
                      </w:divBdr>
                    </w:div>
                  </w:divsChild>
                </w:div>
                <w:div w:id="731269475">
                  <w:marLeft w:val="0"/>
                  <w:marRight w:val="0"/>
                  <w:marTop w:val="0"/>
                  <w:marBottom w:val="0"/>
                  <w:divBdr>
                    <w:top w:val="none" w:sz="0" w:space="0" w:color="auto"/>
                    <w:left w:val="none" w:sz="0" w:space="0" w:color="auto"/>
                    <w:bottom w:val="none" w:sz="0" w:space="0" w:color="auto"/>
                    <w:right w:val="none" w:sz="0" w:space="0" w:color="auto"/>
                  </w:divBdr>
                  <w:divsChild>
                    <w:div w:id="705719268">
                      <w:marLeft w:val="0"/>
                      <w:marRight w:val="0"/>
                      <w:marTop w:val="0"/>
                      <w:marBottom w:val="0"/>
                      <w:divBdr>
                        <w:top w:val="none" w:sz="0" w:space="0" w:color="auto"/>
                        <w:left w:val="none" w:sz="0" w:space="0" w:color="auto"/>
                        <w:bottom w:val="none" w:sz="0" w:space="0" w:color="auto"/>
                        <w:right w:val="none" w:sz="0" w:space="0" w:color="auto"/>
                      </w:divBdr>
                    </w:div>
                    <w:div w:id="1079517935">
                      <w:marLeft w:val="0"/>
                      <w:marRight w:val="0"/>
                      <w:marTop w:val="0"/>
                      <w:marBottom w:val="0"/>
                      <w:divBdr>
                        <w:top w:val="none" w:sz="0" w:space="0" w:color="auto"/>
                        <w:left w:val="none" w:sz="0" w:space="0" w:color="auto"/>
                        <w:bottom w:val="none" w:sz="0" w:space="0" w:color="auto"/>
                        <w:right w:val="none" w:sz="0" w:space="0" w:color="auto"/>
                      </w:divBdr>
                    </w:div>
                    <w:div w:id="891845146">
                      <w:marLeft w:val="0"/>
                      <w:marRight w:val="0"/>
                      <w:marTop w:val="0"/>
                      <w:marBottom w:val="0"/>
                      <w:divBdr>
                        <w:top w:val="none" w:sz="0" w:space="0" w:color="auto"/>
                        <w:left w:val="none" w:sz="0" w:space="0" w:color="auto"/>
                        <w:bottom w:val="none" w:sz="0" w:space="0" w:color="auto"/>
                        <w:right w:val="none" w:sz="0" w:space="0" w:color="auto"/>
                      </w:divBdr>
                    </w:div>
                    <w:div w:id="1435322911">
                      <w:marLeft w:val="0"/>
                      <w:marRight w:val="0"/>
                      <w:marTop w:val="0"/>
                      <w:marBottom w:val="0"/>
                      <w:divBdr>
                        <w:top w:val="none" w:sz="0" w:space="0" w:color="auto"/>
                        <w:left w:val="none" w:sz="0" w:space="0" w:color="auto"/>
                        <w:bottom w:val="none" w:sz="0" w:space="0" w:color="auto"/>
                        <w:right w:val="none" w:sz="0" w:space="0" w:color="auto"/>
                      </w:divBdr>
                    </w:div>
                  </w:divsChild>
                </w:div>
                <w:div w:id="2124881992">
                  <w:marLeft w:val="0"/>
                  <w:marRight w:val="0"/>
                  <w:marTop w:val="0"/>
                  <w:marBottom w:val="0"/>
                  <w:divBdr>
                    <w:top w:val="none" w:sz="0" w:space="0" w:color="auto"/>
                    <w:left w:val="none" w:sz="0" w:space="0" w:color="auto"/>
                    <w:bottom w:val="none" w:sz="0" w:space="0" w:color="auto"/>
                    <w:right w:val="none" w:sz="0" w:space="0" w:color="auto"/>
                  </w:divBdr>
                  <w:divsChild>
                    <w:div w:id="173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04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9F483B1A65047A1D875500FF2E194" ma:contentTypeVersion="13" ma:contentTypeDescription="Een nieuw document maken." ma:contentTypeScope="" ma:versionID="98a41cfa2a3499a4fd9798eea5c00075">
  <xsd:schema xmlns:xsd="http://www.w3.org/2001/XMLSchema" xmlns:xs="http://www.w3.org/2001/XMLSchema" xmlns:p="http://schemas.microsoft.com/office/2006/metadata/properties" xmlns:ns2="49a5f82d-f963-4b1d-96c0-8f7534405041" xmlns:ns3="8f1cb68b-1859-4a67-9163-3ad5dd18d7fa" targetNamespace="http://schemas.microsoft.com/office/2006/metadata/properties" ma:root="true" ma:fieldsID="c1320b6377ae43dbd8c916617bb5be88" ns2:_="" ns3:_="">
    <xsd:import namespace="49a5f82d-f963-4b1d-96c0-8f7534405041"/>
    <xsd:import namespace="8f1cb68b-1859-4a67-9163-3ad5dd18d7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f82d-f963-4b1d-96c0-8f7534405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fae4888-539b-421a-988d-82a1b1fdd0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cb68b-1859-4a67-9163-3ad5dd18d7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bbc60e-783d-47b4-a112-e12d431f3c00}" ma:internalName="TaxCatchAll" ma:showField="CatchAllData" ma:web="8f1cb68b-1859-4a67-9163-3ad5dd18d7f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a5f82d-f963-4b1d-96c0-8f7534405041">
      <Terms xmlns="http://schemas.microsoft.com/office/infopath/2007/PartnerControls"/>
    </lcf76f155ced4ddcb4097134ff3c332f>
    <TaxCatchAll xmlns="8f1cb68b-1859-4a67-9163-3ad5dd18d7fa" xsi:nil="true"/>
  </documentManagement>
</p:properties>
</file>

<file path=customXml/itemProps1.xml><?xml version="1.0" encoding="utf-8"?>
<ds:datastoreItem xmlns:ds="http://schemas.openxmlformats.org/officeDocument/2006/customXml" ds:itemID="{C3565601-8E7D-4517-8055-4C0F8F9155F5}"/>
</file>

<file path=customXml/itemProps2.xml><?xml version="1.0" encoding="utf-8"?>
<ds:datastoreItem xmlns:ds="http://schemas.openxmlformats.org/officeDocument/2006/customXml" ds:itemID="{F8C946C9-EA60-497F-8E15-F0B42BDBB489}"/>
</file>

<file path=customXml/itemProps3.xml><?xml version="1.0" encoding="utf-8"?>
<ds:datastoreItem xmlns:ds="http://schemas.openxmlformats.org/officeDocument/2006/customXml" ds:itemID="{25159443-C716-4DC5-AB1C-2A54F33EF464}"/>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Marnix Academie</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Orientatiekaart Beeldende vorming</dc:subject>
  <dc:creator>Jessica Kuiper</dc:creator>
  <cp:lastModifiedBy>Barbara Nellestijn</cp:lastModifiedBy>
  <cp:revision>2</cp:revision>
  <cp:lastPrinted>2010-06-01T14:05:00Z</cp:lastPrinted>
  <dcterms:created xsi:type="dcterms:W3CDTF">2022-07-14T12:28:00Z</dcterms:created>
  <dcterms:modified xsi:type="dcterms:W3CDTF">2022-07-14T12:28:00Z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0x01010080A9F483B1A65047A1D875500FF2E194</vt:lpwstr>
  </property>
</Properties>
</file>